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00B0F0"/>
        <w:tblLook w:val="04A0" w:firstRow="1" w:lastRow="0" w:firstColumn="1" w:lastColumn="0" w:noHBand="0" w:noVBand="1"/>
      </w:tblPr>
      <w:tblGrid>
        <w:gridCol w:w="8273"/>
      </w:tblGrid>
      <w:tr w:rsidR="00D13E31" w14:paraId="24FB59A3" w14:textId="77777777" w:rsidTr="00D13E31">
        <w:trPr>
          <w:trHeight w:val="2004"/>
        </w:trPr>
        <w:tc>
          <w:tcPr>
            <w:tcW w:w="8273" w:type="dxa"/>
            <w:shd w:val="clear" w:color="auto" w:fill="8DB3E2" w:themeFill="text2" w:themeFillTint="66"/>
          </w:tcPr>
          <w:p w14:paraId="26CF0420" w14:textId="2501D764" w:rsidR="00525D0A" w:rsidRDefault="00525D0A" w:rsidP="009F38FA">
            <w:pPr>
              <w:pStyle w:val="LNAuthorIntroNoteMarginText"/>
              <w:ind w:left="0"/>
              <w:jc w:val="both"/>
              <w:rPr>
                <w:rFonts w:eastAsia="Helvetica" w:cs="Arial"/>
                <w:szCs w:val="20"/>
              </w:rPr>
            </w:pPr>
            <w:bookmarkStart w:id="0" w:name="_GoBack"/>
            <w:bookmarkEnd w:id="0"/>
            <w:r>
              <w:rPr>
                <w:rFonts w:eastAsia="Helvetica" w:cs="Arial"/>
                <w:szCs w:val="20"/>
              </w:rPr>
              <w:t xml:space="preserve">This </w:t>
            </w:r>
            <w:r w:rsidR="00BC5424">
              <w:rPr>
                <w:rFonts w:eastAsia="Helvetica" w:cs="Arial"/>
                <w:szCs w:val="20"/>
              </w:rPr>
              <w:t xml:space="preserve">Master Non-Disclosure Agreement </w:t>
            </w:r>
            <w:r>
              <w:rPr>
                <w:rFonts w:eastAsia="Helvetica" w:cs="Arial"/>
                <w:szCs w:val="20"/>
              </w:rPr>
              <w:t xml:space="preserve">has been provided by Macquarie University to CT:IQ (Clinical Trials: Thinking Smarter) and its members for informational purposes only. It sets out the general terms and conditions of a Master Non-Disclosure Agreement between sponsors and potential sites. </w:t>
            </w:r>
          </w:p>
          <w:p w14:paraId="55EBE549" w14:textId="0F684A9B" w:rsidR="00525D0A" w:rsidRPr="00525D0A" w:rsidRDefault="00525D0A" w:rsidP="009F38FA">
            <w:pPr>
              <w:pStyle w:val="LNAuthorIntroNoteMarginText"/>
              <w:ind w:left="0"/>
              <w:jc w:val="both"/>
              <w:rPr>
                <w:szCs w:val="20"/>
              </w:rPr>
            </w:pPr>
            <w:r>
              <w:rPr>
                <w:rFonts w:eastAsia="Helvetica" w:cs="Arial"/>
                <w:szCs w:val="20"/>
              </w:rPr>
              <w:t>The document does not constitute legal or professional advice and should not be considered a</w:t>
            </w:r>
            <w:r>
              <w:rPr>
                <w:szCs w:val="20"/>
              </w:rPr>
              <w:t xml:space="preserve"> substitute for legal or professional advice. </w:t>
            </w:r>
            <w:r>
              <w:t>This document is an example only and should be adapted for the specific purpose or circumstances in which it is to be used</w:t>
            </w:r>
            <w:r w:rsidR="009F38FA">
              <w:t xml:space="preserve"> (for example, the governing law clause in this document is NSW, Australia)</w:t>
            </w:r>
            <w:r>
              <w:t xml:space="preserve">. </w:t>
            </w:r>
          </w:p>
          <w:p w14:paraId="761F31C7" w14:textId="3882BBE5" w:rsidR="00525D0A" w:rsidRPr="00525D0A" w:rsidRDefault="00525D0A" w:rsidP="009F38FA">
            <w:pPr>
              <w:pStyle w:val="LNAuthorIntroNoteMarginText"/>
              <w:ind w:left="0"/>
              <w:jc w:val="both"/>
              <w:rPr>
                <w:rFonts w:cs="Arial"/>
                <w:szCs w:val="20"/>
              </w:rPr>
            </w:pPr>
            <w:r>
              <w:rPr>
                <w:rFonts w:cs="Arial"/>
                <w:szCs w:val="20"/>
              </w:rPr>
              <w:t xml:space="preserve">Macquarie University does not warrant or guarantee the accuracy, currency, completeness or usefulness of this document. </w:t>
            </w:r>
            <w:r>
              <w:rPr>
                <w:szCs w:val="20"/>
              </w:rPr>
              <w:t xml:space="preserve">You agree to use the document at your own risk. </w:t>
            </w:r>
          </w:p>
          <w:p w14:paraId="25C5978E" w14:textId="77777777" w:rsidR="00525D0A" w:rsidRDefault="00525D0A" w:rsidP="009F38FA">
            <w:pPr>
              <w:pStyle w:val="LNAuthorIntroNoteMarginText"/>
              <w:ind w:left="0"/>
              <w:jc w:val="both"/>
              <w:rPr>
                <w:rFonts w:cs="Arial"/>
                <w:szCs w:val="20"/>
              </w:rPr>
            </w:pPr>
            <w:r>
              <w:rPr>
                <w:rFonts w:cs="Arial"/>
                <w:szCs w:val="20"/>
              </w:rPr>
              <w:t xml:space="preserve">Macquarie University does not make any warranty or representation, express or implied, in relation to this document, including the warranties of merchantability, fitness for a particular purpose and non-infringement. </w:t>
            </w:r>
          </w:p>
          <w:p w14:paraId="2853EA98" w14:textId="77777777" w:rsidR="00525D0A" w:rsidRDefault="00525D0A" w:rsidP="009F38FA">
            <w:pPr>
              <w:pStyle w:val="LNAuthorIntroNoteMarginText"/>
              <w:ind w:left="0"/>
              <w:jc w:val="both"/>
              <w:rPr>
                <w:rFonts w:cs="Arial"/>
                <w:szCs w:val="20"/>
              </w:rPr>
            </w:pPr>
            <w:r>
              <w:rPr>
                <w:rFonts w:cs="Arial"/>
                <w:szCs w:val="20"/>
              </w:rPr>
              <w:t xml:space="preserve">Macquarie University disclaims all liability for any loss or damage suffered of whatever nature (direct, indirect, consequential, or other) as a result of or in relation to the use of this document. </w:t>
            </w:r>
          </w:p>
          <w:p w14:paraId="365B920D" w14:textId="77777777" w:rsidR="00525D0A" w:rsidRDefault="00525D0A" w:rsidP="009F38FA">
            <w:pPr>
              <w:pStyle w:val="LNAuthorIntroNoteMarginText"/>
              <w:ind w:left="0"/>
              <w:jc w:val="both"/>
              <w:rPr>
                <w:rFonts w:eastAsia="Helvetica" w:cs="Arial"/>
                <w:szCs w:val="20"/>
              </w:rPr>
            </w:pPr>
            <w:r>
              <w:rPr>
                <w:rFonts w:cs="Arial"/>
                <w:szCs w:val="20"/>
              </w:rPr>
              <w:t xml:space="preserve">All intellectual property rights in the document remain with Macquarie University and you agree not to remove any proprietary notice from the document. </w:t>
            </w:r>
          </w:p>
          <w:p w14:paraId="101F89EF" w14:textId="43085469" w:rsidR="00D13E31" w:rsidRPr="00D201BB" w:rsidRDefault="00D13E31" w:rsidP="009F38FA">
            <w:pPr>
              <w:pStyle w:val="Levelafo"/>
              <w:spacing w:after="120" w:line="240" w:lineRule="auto"/>
              <w:ind w:left="0"/>
              <w:jc w:val="both"/>
              <w:rPr>
                <w:szCs w:val="18"/>
              </w:rPr>
            </w:pPr>
            <w:r w:rsidRPr="00525D0A">
              <w:rPr>
                <w:i/>
                <w:sz w:val="20"/>
              </w:rPr>
              <w:t xml:space="preserve">Please remove this box before document </w:t>
            </w:r>
            <w:r w:rsidR="009F38FA">
              <w:rPr>
                <w:i/>
                <w:sz w:val="20"/>
              </w:rPr>
              <w:t>execution</w:t>
            </w:r>
            <w:r w:rsidRPr="00525D0A">
              <w:rPr>
                <w:i/>
                <w:sz w:val="20"/>
              </w:rPr>
              <w:t xml:space="preserve">. </w:t>
            </w:r>
          </w:p>
        </w:tc>
      </w:tr>
    </w:tbl>
    <w:p w14:paraId="605D639A" w14:textId="46775540" w:rsidR="00BB7536" w:rsidRDefault="00BB7536" w:rsidP="00BB7536">
      <w:pPr>
        <w:spacing w:before="0" w:after="120" w:line="240" w:lineRule="auto"/>
        <w:jc w:val="right"/>
        <w:rPr>
          <w:b/>
          <w:sz w:val="32"/>
          <w:szCs w:val="32"/>
        </w:rPr>
      </w:pPr>
    </w:p>
    <w:p w14:paraId="6B0E4F77" w14:textId="1F0B728E" w:rsidR="00D13E31" w:rsidRDefault="00D13E31" w:rsidP="00BB7536">
      <w:pPr>
        <w:spacing w:before="0" w:after="120" w:line="240" w:lineRule="auto"/>
        <w:jc w:val="right"/>
        <w:rPr>
          <w:b/>
          <w:sz w:val="32"/>
          <w:szCs w:val="32"/>
        </w:rPr>
      </w:pPr>
    </w:p>
    <w:p w14:paraId="153681D6" w14:textId="71FEC57A" w:rsidR="00D13E31" w:rsidRDefault="00D13E31" w:rsidP="00BB7536">
      <w:pPr>
        <w:spacing w:before="0" w:after="120" w:line="240" w:lineRule="auto"/>
        <w:jc w:val="right"/>
        <w:rPr>
          <w:b/>
          <w:sz w:val="32"/>
          <w:szCs w:val="32"/>
        </w:rPr>
      </w:pPr>
    </w:p>
    <w:p w14:paraId="55EAC178" w14:textId="66C88B2A" w:rsidR="00525D0A" w:rsidRDefault="00D5345E" w:rsidP="00D5345E">
      <w:pPr>
        <w:tabs>
          <w:tab w:val="left" w:pos="2421"/>
        </w:tabs>
        <w:spacing w:before="0" w:after="120" w:line="240" w:lineRule="auto"/>
        <w:rPr>
          <w:b/>
          <w:sz w:val="32"/>
          <w:szCs w:val="32"/>
        </w:rPr>
      </w:pPr>
      <w:r>
        <w:rPr>
          <w:b/>
          <w:sz w:val="32"/>
          <w:szCs w:val="32"/>
        </w:rPr>
        <w:tab/>
      </w:r>
    </w:p>
    <w:p w14:paraId="368FA692" w14:textId="77777777" w:rsidR="00D5345E" w:rsidRDefault="00D5345E" w:rsidP="00D5345E">
      <w:pPr>
        <w:tabs>
          <w:tab w:val="left" w:pos="2421"/>
        </w:tabs>
        <w:spacing w:before="0" w:after="120" w:line="240" w:lineRule="auto"/>
        <w:rPr>
          <w:b/>
          <w:sz w:val="32"/>
          <w:szCs w:val="32"/>
        </w:rPr>
      </w:pPr>
    </w:p>
    <w:p w14:paraId="50863DEC" w14:textId="49026DE9" w:rsidR="00525D0A" w:rsidRDefault="00525D0A" w:rsidP="00BB7536">
      <w:pPr>
        <w:spacing w:before="0" w:after="120" w:line="240" w:lineRule="auto"/>
        <w:jc w:val="right"/>
        <w:rPr>
          <w:b/>
          <w:sz w:val="32"/>
          <w:szCs w:val="32"/>
        </w:rPr>
      </w:pPr>
    </w:p>
    <w:p w14:paraId="7D3F620D" w14:textId="03A187D5" w:rsidR="00525D0A" w:rsidRDefault="00525D0A" w:rsidP="00BB7536">
      <w:pPr>
        <w:spacing w:before="0" w:after="120" w:line="240" w:lineRule="auto"/>
        <w:jc w:val="right"/>
        <w:rPr>
          <w:b/>
          <w:sz w:val="32"/>
          <w:szCs w:val="32"/>
        </w:rPr>
      </w:pPr>
    </w:p>
    <w:p w14:paraId="66E4BAA3" w14:textId="6FD8EB42" w:rsidR="00525D0A" w:rsidRDefault="00525D0A" w:rsidP="00BB7536">
      <w:pPr>
        <w:spacing w:before="0" w:after="120" w:line="240" w:lineRule="auto"/>
        <w:jc w:val="right"/>
        <w:rPr>
          <w:b/>
          <w:sz w:val="32"/>
          <w:szCs w:val="32"/>
        </w:rPr>
      </w:pPr>
    </w:p>
    <w:p w14:paraId="6FC64054" w14:textId="239ED260" w:rsidR="00525D0A" w:rsidRDefault="00525D0A" w:rsidP="00BB7536">
      <w:pPr>
        <w:spacing w:before="0" w:after="120" w:line="240" w:lineRule="auto"/>
        <w:jc w:val="right"/>
        <w:rPr>
          <w:b/>
          <w:sz w:val="32"/>
          <w:szCs w:val="32"/>
        </w:rPr>
      </w:pPr>
    </w:p>
    <w:p w14:paraId="1EF96A18" w14:textId="6167DD8E" w:rsidR="00525D0A" w:rsidRDefault="00525D0A" w:rsidP="00BB7536">
      <w:pPr>
        <w:spacing w:before="0" w:after="120" w:line="240" w:lineRule="auto"/>
        <w:jc w:val="right"/>
        <w:rPr>
          <w:b/>
          <w:sz w:val="32"/>
          <w:szCs w:val="32"/>
        </w:rPr>
      </w:pPr>
    </w:p>
    <w:p w14:paraId="68AB6B52" w14:textId="134127B8" w:rsidR="00525D0A" w:rsidRDefault="00525D0A" w:rsidP="00BB7536">
      <w:pPr>
        <w:spacing w:before="0" w:after="120" w:line="240" w:lineRule="auto"/>
        <w:jc w:val="right"/>
        <w:rPr>
          <w:b/>
          <w:sz w:val="32"/>
          <w:szCs w:val="32"/>
        </w:rPr>
      </w:pPr>
    </w:p>
    <w:p w14:paraId="459D8C25" w14:textId="48163A29" w:rsidR="00525D0A" w:rsidRDefault="00525D0A" w:rsidP="00BB7536">
      <w:pPr>
        <w:spacing w:before="0" w:after="120" w:line="240" w:lineRule="auto"/>
        <w:jc w:val="right"/>
        <w:rPr>
          <w:b/>
          <w:sz w:val="32"/>
          <w:szCs w:val="32"/>
        </w:rPr>
      </w:pPr>
    </w:p>
    <w:p w14:paraId="17C2251E" w14:textId="0E16AACC" w:rsidR="00525D0A" w:rsidRDefault="00525D0A" w:rsidP="00BB7536">
      <w:pPr>
        <w:spacing w:before="0" w:after="120" w:line="240" w:lineRule="auto"/>
        <w:jc w:val="right"/>
        <w:rPr>
          <w:b/>
          <w:sz w:val="32"/>
          <w:szCs w:val="32"/>
        </w:rPr>
      </w:pPr>
    </w:p>
    <w:p w14:paraId="16A2FEBF" w14:textId="77777777" w:rsidR="00525D0A" w:rsidRDefault="00525D0A" w:rsidP="00BB7536">
      <w:pPr>
        <w:spacing w:before="0" w:after="120" w:line="240" w:lineRule="auto"/>
        <w:jc w:val="right"/>
        <w:rPr>
          <w:b/>
          <w:sz w:val="32"/>
          <w:szCs w:val="32"/>
        </w:rPr>
      </w:pPr>
    </w:p>
    <w:p w14:paraId="46B58C73" w14:textId="5D5DD235" w:rsidR="00D13E31" w:rsidRDefault="00D13E31" w:rsidP="00BB7536">
      <w:pPr>
        <w:spacing w:before="0" w:after="120" w:line="240" w:lineRule="auto"/>
        <w:jc w:val="right"/>
        <w:rPr>
          <w:b/>
          <w:sz w:val="32"/>
          <w:szCs w:val="32"/>
        </w:rPr>
      </w:pPr>
    </w:p>
    <w:p w14:paraId="73562C51" w14:textId="77777777" w:rsidR="00423029" w:rsidRDefault="00423029" w:rsidP="00BB7536">
      <w:pPr>
        <w:spacing w:before="0" w:after="120" w:line="240" w:lineRule="auto"/>
        <w:jc w:val="right"/>
        <w:rPr>
          <w:b/>
          <w:sz w:val="32"/>
          <w:szCs w:val="32"/>
        </w:rPr>
      </w:pPr>
    </w:p>
    <w:p w14:paraId="6FA94E74" w14:textId="77777777" w:rsidR="00D13E31" w:rsidRDefault="00D13E31" w:rsidP="00BB7536">
      <w:pPr>
        <w:spacing w:before="0" w:after="120" w:line="240" w:lineRule="auto"/>
        <w:jc w:val="right"/>
        <w:rPr>
          <w:b/>
          <w:sz w:val="32"/>
          <w:szCs w:val="32"/>
        </w:rPr>
      </w:pPr>
    </w:p>
    <w:p w14:paraId="79C2F378" w14:textId="77777777" w:rsidR="001A18C7" w:rsidRDefault="00702DE8" w:rsidP="004B330A">
      <w:pPr>
        <w:spacing w:before="0" w:after="120" w:line="240" w:lineRule="auto"/>
        <w:rPr>
          <w:b/>
          <w:sz w:val="32"/>
          <w:szCs w:val="32"/>
        </w:rPr>
      </w:pPr>
      <w:r>
        <w:rPr>
          <w:b/>
          <w:sz w:val="32"/>
          <w:szCs w:val="32"/>
        </w:rPr>
        <w:lastRenderedPageBreak/>
        <w:t xml:space="preserve">Master </w:t>
      </w:r>
      <w:r w:rsidR="003E7B07">
        <w:rPr>
          <w:b/>
          <w:sz w:val="32"/>
          <w:szCs w:val="32"/>
        </w:rPr>
        <w:t>N</w:t>
      </w:r>
      <w:r w:rsidR="00712199" w:rsidRPr="00F02E88">
        <w:rPr>
          <w:b/>
          <w:sz w:val="32"/>
          <w:szCs w:val="32"/>
        </w:rPr>
        <w:t>on</w:t>
      </w:r>
      <w:r w:rsidR="00F02E88" w:rsidRPr="00F02E88">
        <w:rPr>
          <w:b/>
          <w:sz w:val="32"/>
          <w:szCs w:val="32"/>
        </w:rPr>
        <w:t>-</w:t>
      </w:r>
      <w:r w:rsidR="006178D6">
        <w:rPr>
          <w:b/>
          <w:sz w:val="32"/>
          <w:szCs w:val="32"/>
        </w:rPr>
        <w:t>d</w:t>
      </w:r>
      <w:r w:rsidR="00712199" w:rsidRPr="00F02E88">
        <w:rPr>
          <w:b/>
          <w:sz w:val="32"/>
          <w:szCs w:val="32"/>
        </w:rPr>
        <w:t xml:space="preserve">isclosure </w:t>
      </w:r>
      <w:r>
        <w:rPr>
          <w:b/>
          <w:sz w:val="32"/>
          <w:szCs w:val="32"/>
        </w:rPr>
        <w:t>A</w:t>
      </w:r>
      <w:r w:rsidRPr="00F02E88">
        <w:rPr>
          <w:b/>
          <w:sz w:val="32"/>
          <w:szCs w:val="32"/>
        </w:rPr>
        <w:t xml:space="preserve">greement </w:t>
      </w:r>
      <w:r w:rsidR="006178D6">
        <w:rPr>
          <w:b/>
          <w:sz w:val="32"/>
          <w:szCs w:val="32"/>
        </w:rPr>
        <w:t>(</w:t>
      </w:r>
      <w:r>
        <w:rPr>
          <w:b/>
          <w:sz w:val="32"/>
          <w:szCs w:val="32"/>
        </w:rPr>
        <w:t>Mutual</w:t>
      </w:r>
      <w:r w:rsidR="006178D6">
        <w:rPr>
          <w:b/>
          <w:sz w:val="32"/>
          <w:szCs w:val="32"/>
        </w:rPr>
        <w:t>)</w:t>
      </w:r>
    </w:p>
    <w:p w14:paraId="47032B58" w14:textId="77777777" w:rsidR="00DD3851" w:rsidRDefault="00DD3851" w:rsidP="000946DC">
      <w:pPr>
        <w:jc w:val="both"/>
        <w:rPr>
          <w:b/>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30"/>
      </w:tblGrid>
      <w:tr w:rsidR="00A5787B" w:rsidRPr="00AC6E7D" w14:paraId="37CFADE7" w14:textId="77777777" w:rsidTr="00A5787B">
        <w:trPr>
          <w:trHeight w:val="734"/>
        </w:trPr>
        <w:tc>
          <w:tcPr>
            <w:tcW w:w="1513" w:type="dxa"/>
            <w:shd w:val="clear" w:color="auto" w:fill="auto"/>
          </w:tcPr>
          <w:p w14:paraId="5FA2A669" w14:textId="77777777" w:rsidR="00A5787B" w:rsidRPr="00AC6E7D" w:rsidRDefault="00A5787B" w:rsidP="003B2C77">
            <w:pPr>
              <w:spacing w:before="240" w:line="240" w:lineRule="auto"/>
              <w:rPr>
                <w:rFonts w:cs="Arial"/>
                <w:b/>
              </w:rPr>
            </w:pPr>
            <w:r w:rsidRPr="00F22422">
              <w:rPr>
                <w:rFonts w:cs="Arial"/>
                <w:b/>
              </w:rPr>
              <w:t>Date:</w:t>
            </w:r>
          </w:p>
        </w:tc>
        <w:tc>
          <w:tcPr>
            <w:tcW w:w="7730" w:type="dxa"/>
            <w:shd w:val="clear" w:color="auto" w:fill="auto"/>
          </w:tcPr>
          <w:p w14:paraId="7DD6E302" w14:textId="77777777" w:rsidR="00A5787B" w:rsidRPr="00F22422" w:rsidRDefault="00F22422" w:rsidP="00F22422">
            <w:pPr>
              <w:jc w:val="both"/>
              <w:rPr>
                <w:sz w:val="24"/>
                <w:szCs w:val="24"/>
              </w:rPr>
            </w:pPr>
            <w:r w:rsidRPr="00F22422">
              <w:rPr>
                <w:szCs w:val="24"/>
              </w:rPr>
              <w:t>[</w:t>
            </w:r>
            <w:r w:rsidRPr="00F22422">
              <w:rPr>
                <w:szCs w:val="24"/>
                <w:highlight w:val="yellow"/>
              </w:rPr>
              <w:t>insert date the last party signs this agreement</w:t>
            </w:r>
            <w:r w:rsidRPr="00F22422">
              <w:rPr>
                <w:szCs w:val="24"/>
              </w:rPr>
              <w:t>]</w:t>
            </w:r>
          </w:p>
        </w:tc>
      </w:tr>
      <w:tr w:rsidR="00A5787B" w:rsidRPr="00AC6E7D" w14:paraId="178B2138" w14:textId="77777777" w:rsidTr="003B2C77">
        <w:trPr>
          <w:trHeight w:val="1108"/>
        </w:trPr>
        <w:tc>
          <w:tcPr>
            <w:tcW w:w="1513" w:type="dxa"/>
            <w:shd w:val="clear" w:color="auto" w:fill="auto"/>
          </w:tcPr>
          <w:p w14:paraId="354F393B" w14:textId="77777777" w:rsidR="00A5787B" w:rsidRPr="00AC6E7D" w:rsidRDefault="00A5787B" w:rsidP="003B2C77">
            <w:pPr>
              <w:spacing w:before="240" w:line="240" w:lineRule="auto"/>
              <w:rPr>
                <w:rFonts w:cs="Arial"/>
                <w:b/>
              </w:rPr>
            </w:pPr>
            <w:r w:rsidRPr="00AC6E7D">
              <w:rPr>
                <w:rFonts w:cs="Arial"/>
                <w:b/>
              </w:rPr>
              <w:t>Parties</w:t>
            </w:r>
          </w:p>
        </w:tc>
        <w:tc>
          <w:tcPr>
            <w:tcW w:w="7730" w:type="dxa"/>
            <w:shd w:val="clear" w:color="auto" w:fill="auto"/>
          </w:tcPr>
          <w:p w14:paraId="3DC62450" w14:textId="756BE581" w:rsidR="001940AA" w:rsidRDefault="001940AA" w:rsidP="001940AA">
            <w:pPr>
              <w:spacing w:before="240" w:line="240" w:lineRule="auto"/>
              <w:jc w:val="both"/>
              <w:rPr>
                <w:rFonts w:cs="Arial"/>
              </w:rPr>
            </w:pPr>
            <w:r>
              <w:rPr>
                <w:rFonts w:cs="Arial"/>
                <w:highlight w:val="yellow"/>
              </w:rPr>
              <w:fldChar w:fldCharType="begin">
                <w:ffData>
                  <w:name w:val="Text1"/>
                  <w:enabled/>
                  <w:calcOnExit w:val="0"/>
                  <w:textInput>
                    <w:default w:val="[insert name ] "/>
                  </w:textInput>
                </w:ffData>
              </w:fldChar>
            </w:r>
            <w:r>
              <w:rPr>
                <w:rFonts w:cs="Arial"/>
                <w:highlight w:val="yellow"/>
              </w:rPr>
              <w:instrText xml:space="preserve"> FORMTEXT </w:instrText>
            </w:r>
            <w:r>
              <w:rPr>
                <w:rFonts w:cs="Arial"/>
                <w:highlight w:val="yellow"/>
              </w:rPr>
            </w:r>
            <w:r>
              <w:rPr>
                <w:rFonts w:cs="Arial"/>
                <w:highlight w:val="yellow"/>
              </w:rPr>
              <w:fldChar w:fldCharType="separate"/>
            </w:r>
            <w:r>
              <w:rPr>
                <w:rFonts w:cs="Arial"/>
                <w:noProof/>
                <w:highlight w:val="yellow"/>
              </w:rPr>
              <w:t xml:space="preserve">[insert name ] </w:t>
            </w:r>
            <w:r>
              <w:rPr>
                <w:rFonts w:cs="Arial"/>
                <w:highlight w:val="yellow"/>
              </w:rPr>
              <w:fldChar w:fldCharType="end"/>
            </w:r>
            <w:r w:rsidRPr="00AC6E7D">
              <w:rPr>
                <w:rFonts w:cs="Arial"/>
              </w:rPr>
              <w:t xml:space="preserve">ABN / ACN </w:t>
            </w:r>
            <w:r>
              <w:rPr>
                <w:rFonts w:cs="Arial"/>
                <w:highlight w:val="yellow"/>
              </w:rPr>
              <w:fldChar w:fldCharType="begin">
                <w:ffData>
                  <w:name w:val="Text2"/>
                  <w:enabled/>
                  <w:calcOnExit w:val="0"/>
                  <w:textInput>
                    <w:default w:val="[ insert ABN or ACN ] "/>
                  </w:textInput>
                </w:ffData>
              </w:fldChar>
            </w:r>
            <w:r>
              <w:rPr>
                <w:rFonts w:cs="Arial"/>
                <w:highlight w:val="yellow"/>
              </w:rPr>
              <w:instrText xml:space="preserve"> FORMTEXT </w:instrText>
            </w:r>
            <w:r>
              <w:rPr>
                <w:rFonts w:cs="Arial"/>
                <w:highlight w:val="yellow"/>
              </w:rPr>
            </w:r>
            <w:r>
              <w:rPr>
                <w:rFonts w:cs="Arial"/>
                <w:highlight w:val="yellow"/>
              </w:rPr>
              <w:fldChar w:fldCharType="separate"/>
            </w:r>
            <w:r>
              <w:rPr>
                <w:rFonts w:cs="Arial"/>
                <w:noProof/>
                <w:highlight w:val="yellow"/>
              </w:rPr>
              <w:t xml:space="preserve">[ insert ABN or ACN ] </w:t>
            </w:r>
            <w:r>
              <w:rPr>
                <w:rFonts w:cs="Arial"/>
                <w:highlight w:val="yellow"/>
              </w:rPr>
              <w:fldChar w:fldCharType="end"/>
            </w:r>
            <w:r w:rsidRPr="00AC6E7D">
              <w:rPr>
                <w:rFonts w:cs="Arial"/>
              </w:rPr>
              <w:t xml:space="preserve">of </w:t>
            </w:r>
            <w:r w:rsidRPr="00AC6E7D">
              <w:rPr>
                <w:rFonts w:cs="Arial"/>
                <w:highlight w:val="yellow"/>
              </w:rPr>
              <w:fldChar w:fldCharType="begin">
                <w:ffData>
                  <w:name w:val="Text3"/>
                  <w:enabled/>
                  <w:calcOnExit w:val="0"/>
                  <w:textInput>
                    <w:default w:val="[  insert address "/>
                  </w:textInput>
                </w:ffData>
              </w:fldChar>
            </w:r>
            <w:r w:rsidRPr="0048720C">
              <w:rPr>
                <w:rFonts w:cs="Arial"/>
                <w:highlight w:val="yellow"/>
              </w:rPr>
              <w:instrText xml:space="preserve"> FORMTEXT </w:instrText>
            </w:r>
            <w:r w:rsidRPr="00AC6E7D">
              <w:rPr>
                <w:rFonts w:cs="Arial"/>
                <w:highlight w:val="yellow"/>
              </w:rPr>
            </w:r>
            <w:r w:rsidRPr="00AC6E7D">
              <w:rPr>
                <w:rFonts w:cs="Arial"/>
                <w:highlight w:val="yellow"/>
              </w:rPr>
              <w:fldChar w:fldCharType="separate"/>
            </w:r>
            <w:r w:rsidRPr="00AC6E7D">
              <w:rPr>
                <w:rFonts w:cs="Arial"/>
                <w:noProof/>
                <w:highlight w:val="yellow"/>
              </w:rPr>
              <w:t xml:space="preserve">[  insert address </w:t>
            </w:r>
            <w:r w:rsidRPr="00AC6E7D">
              <w:rPr>
                <w:rFonts w:cs="Arial"/>
                <w:highlight w:val="yellow"/>
              </w:rPr>
              <w:fldChar w:fldCharType="end"/>
            </w:r>
            <w:r w:rsidRPr="00AC6E7D">
              <w:rPr>
                <w:rFonts w:cs="Arial"/>
              </w:rPr>
              <w:t>]</w:t>
            </w:r>
          </w:p>
          <w:p w14:paraId="47507AE7" w14:textId="60A247A6" w:rsidR="001940AA" w:rsidRPr="001940AA" w:rsidRDefault="001940AA" w:rsidP="001940AA">
            <w:pPr>
              <w:spacing w:before="240" w:line="240" w:lineRule="auto"/>
              <w:jc w:val="both"/>
              <w:rPr>
                <w:rFonts w:cs="Arial"/>
                <w:b/>
                <w:bCs/>
              </w:rPr>
            </w:pPr>
            <w:r w:rsidRPr="001940AA">
              <w:rPr>
                <w:rFonts w:cs="Arial"/>
                <w:b/>
                <w:bCs/>
              </w:rPr>
              <w:t>and</w:t>
            </w:r>
          </w:p>
          <w:p w14:paraId="081A4D88" w14:textId="77777777" w:rsidR="00A5787B" w:rsidRDefault="00A5787B" w:rsidP="003B2C77">
            <w:pPr>
              <w:spacing w:before="240" w:line="240" w:lineRule="auto"/>
              <w:jc w:val="both"/>
              <w:rPr>
                <w:rFonts w:cs="Arial"/>
              </w:rPr>
            </w:pPr>
            <w:r>
              <w:rPr>
                <w:rFonts w:cs="Arial"/>
                <w:highlight w:val="yellow"/>
              </w:rPr>
              <w:fldChar w:fldCharType="begin">
                <w:ffData>
                  <w:name w:val="Text1"/>
                  <w:enabled/>
                  <w:calcOnExit w:val="0"/>
                  <w:textInput>
                    <w:default w:val="[insert name ] "/>
                  </w:textInput>
                </w:ffData>
              </w:fldChar>
            </w:r>
            <w:r>
              <w:rPr>
                <w:rFonts w:cs="Arial"/>
                <w:highlight w:val="yellow"/>
              </w:rPr>
              <w:instrText xml:space="preserve"> FORMTEXT </w:instrText>
            </w:r>
            <w:r>
              <w:rPr>
                <w:rFonts w:cs="Arial"/>
                <w:highlight w:val="yellow"/>
              </w:rPr>
            </w:r>
            <w:r>
              <w:rPr>
                <w:rFonts w:cs="Arial"/>
                <w:highlight w:val="yellow"/>
              </w:rPr>
              <w:fldChar w:fldCharType="separate"/>
            </w:r>
            <w:r>
              <w:rPr>
                <w:rFonts w:cs="Arial"/>
                <w:noProof/>
                <w:highlight w:val="yellow"/>
              </w:rPr>
              <w:t xml:space="preserve">[insert name ] </w:t>
            </w:r>
            <w:r>
              <w:rPr>
                <w:rFonts w:cs="Arial"/>
                <w:highlight w:val="yellow"/>
              </w:rPr>
              <w:fldChar w:fldCharType="end"/>
            </w:r>
            <w:r w:rsidRPr="00AC6E7D">
              <w:rPr>
                <w:rFonts w:cs="Arial"/>
              </w:rPr>
              <w:t xml:space="preserve">ABN / ACN </w:t>
            </w:r>
            <w:r>
              <w:rPr>
                <w:rFonts w:cs="Arial"/>
                <w:highlight w:val="yellow"/>
              </w:rPr>
              <w:fldChar w:fldCharType="begin">
                <w:ffData>
                  <w:name w:val="Text2"/>
                  <w:enabled/>
                  <w:calcOnExit w:val="0"/>
                  <w:textInput>
                    <w:default w:val="[ insert ABN or ACN ] "/>
                  </w:textInput>
                </w:ffData>
              </w:fldChar>
            </w:r>
            <w:r>
              <w:rPr>
                <w:rFonts w:cs="Arial"/>
                <w:highlight w:val="yellow"/>
              </w:rPr>
              <w:instrText xml:space="preserve"> </w:instrText>
            </w:r>
            <w:bookmarkStart w:id="1" w:name="Text2"/>
            <w:r>
              <w:rPr>
                <w:rFonts w:cs="Arial"/>
                <w:highlight w:val="yellow"/>
              </w:rPr>
              <w:instrText xml:space="preserve">FORMTEXT </w:instrText>
            </w:r>
            <w:r>
              <w:rPr>
                <w:rFonts w:cs="Arial"/>
                <w:highlight w:val="yellow"/>
              </w:rPr>
            </w:r>
            <w:r>
              <w:rPr>
                <w:rFonts w:cs="Arial"/>
                <w:highlight w:val="yellow"/>
              </w:rPr>
              <w:fldChar w:fldCharType="separate"/>
            </w:r>
            <w:r>
              <w:rPr>
                <w:rFonts w:cs="Arial"/>
                <w:noProof/>
                <w:highlight w:val="yellow"/>
              </w:rPr>
              <w:t xml:space="preserve">[ insert ABN or ACN ] </w:t>
            </w:r>
            <w:r>
              <w:rPr>
                <w:rFonts w:cs="Arial"/>
                <w:highlight w:val="yellow"/>
              </w:rPr>
              <w:fldChar w:fldCharType="end"/>
            </w:r>
            <w:bookmarkEnd w:id="1"/>
            <w:r w:rsidRPr="00AC6E7D">
              <w:rPr>
                <w:rFonts w:cs="Arial"/>
              </w:rPr>
              <w:t xml:space="preserve">of </w:t>
            </w:r>
            <w:r w:rsidRPr="00AC6E7D">
              <w:rPr>
                <w:rFonts w:cs="Arial"/>
                <w:highlight w:val="yellow"/>
              </w:rPr>
              <w:fldChar w:fldCharType="begin">
                <w:ffData>
                  <w:name w:val="Text3"/>
                  <w:enabled/>
                  <w:calcOnExit w:val="0"/>
                  <w:textInput>
                    <w:default w:val="[  insert address "/>
                  </w:textInput>
                </w:ffData>
              </w:fldChar>
            </w:r>
            <w:r w:rsidRPr="0048720C">
              <w:rPr>
                <w:rFonts w:cs="Arial"/>
                <w:highlight w:val="yellow"/>
              </w:rPr>
              <w:instrText xml:space="preserve"> FORMTEXT </w:instrText>
            </w:r>
            <w:r w:rsidRPr="00AC6E7D">
              <w:rPr>
                <w:rFonts w:cs="Arial"/>
                <w:highlight w:val="yellow"/>
              </w:rPr>
            </w:r>
            <w:r w:rsidRPr="00AC6E7D">
              <w:rPr>
                <w:rFonts w:cs="Arial"/>
                <w:highlight w:val="yellow"/>
              </w:rPr>
              <w:fldChar w:fldCharType="separate"/>
            </w:r>
            <w:r w:rsidRPr="00AC6E7D">
              <w:rPr>
                <w:rFonts w:cs="Arial"/>
                <w:noProof/>
                <w:highlight w:val="yellow"/>
              </w:rPr>
              <w:t xml:space="preserve">[  insert address </w:t>
            </w:r>
            <w:r w:rsidRPr="00AC6E7D">
              <w:rPr>
                <w:rFonts w:cs="Arial"/>
                <w:highlight w:val="yellow"/>
              </w:rPr>
              <w:fldChar w:fldCharType="end"/>
            </w:r>
            <w:r w:rsidRPr="00AC6E7D">
              <w:rPr>
                <w:rFonts w:cs="Arial"/>
              </w:rPr>
              <w:t>]</w:t>
            </w:r>
          </w:p>
          <w:p w14:paraId="741CFFB8" w14:textId="4E8EB321" w:rsidR="000F1A28" w:rsidRPr="00AC6E7D" w:rsidRDefault="001940AA" w:rsidP="003B2C77">
            <w:pPr>
              <w:spacing w:before="240" w:line="240" w:lineRule="auto"/>
              <w:jc w:val="both"/>
              <w:rPr>
                <w:rFonts w:cs="Arial"/>
              </w:rPr>
            </w:pPr>
            <w:r>
              <w:rPr>
                <w:rFonts w:cs="Arial"/>
              </w:rPr>
              <w:t xml:space="preserve">(together, the </w:t>
            </w:r>
            <w:r w:rsidR="00253451" w:rsidRPr="009662FA">
              <w:rPr>
                <w:rFonts w:cs="Arial"/>
                <w:b/>
                <w:bCs/>
              </w:rPr>
              <w:t>parties</w:t>
            </w:r>
            <w:r>
              <w:rPr>
                <w:rFonts w:cs="Arial"/>
              </w:rPr>
              <w:t xml:space="preserve">) </w:t>
            </w:r>
          </w:p>
        </w:tc>
      </w:tr>
      <w:tr w:rsidR="00A5787B" w:rsidRPr="00AC6E7D" w14:paraId="468C0319" w14:textId="77777777" w:rsidTr="003B2C77">
        <w:trPr>
          <w:trHeight w:val="1069"/>
        </w:trPr>
        <w:tc>
          <w:tcPr>
            <w:tcW w:w="1513" w:type="dxa"/>
            <w:shd w:val="clear" w:color="auto" w:fill="auto"/>
          </w:tcPr>
          <w:p w14:paraId="4F86200F" w14:textId="77777777" w:rsidR="00A5787B" w:rsidRPr="00AC6E7D" w:rsidRDefault="00A5787B" w:rsidP="003B2C77">
            <w:pPr>
              <w:spacing w:before="240" w:line="240" w:lineRule="auto"/>
              <w:rPr>
                <w:rFonts w:cs="Arial"/>
                <w:b/>
              </w:rPr>
            </w:pPr>
            <w:r w:rsidRPr="00AC6E7D">
              <w:rPr>
                <w:rFonts w:cs="Arial"/>
                <w:b/>
              </w:rPr>
              <w:t>Agreement</w:t>
            </w:r>
          </w:p>
        </w:tc>
        <w:tc>
          <w:tcPr>
            <w:tcW w:w="7730" w:type="dxa"/>
            <w:shd w:val="clear" w:color="auto" w:fill="auto"/>
          </w:tcPr>
          <w:p w14:paraId="6788BA8F" w14:textId="77777777" w:rsidR="00EC0DC4" w:rsidRDefault="00EC0DC4" w:rsidP="00DE064B">
            <w:pPr>
              <w:pStyle w:val="ListParagraph"/>
              <w:numPr>
                <w:ilvl w:val="0"/>
                <w:numId w:val="21"/>
              </w:numPr>
              <w:spacing w:before="240" w:line="240" w:lineRule="auto"/>
              <w:jc w:val="both"/>
              <w:rPr>
                <w:rFonts w:ascii="Arial" w:hAnsi="Arial" w:cs="Arial"/>
                <w:sz w:val="18"/>
                <w:szCs w:val="18"/>
              </w:rPr>
            </w:pPr>
            <w:r w:rsidRPr="003B2C77">
              <w:rPr>
                <w:rFonts w:ascii="Arial" w:hAnsi="Arial" w:cs="Arial"/>
                <w:sz w:val="18"/>
                <w:szCs w:val="18"/>
              </w:rPr>
              <w:t xml:space="preserve">The parties to this Master NDA wish to share information, including Confidential Information, for the Purpose. </w:t>
            </w:r>
          </w:p>
          <w:p w14:paraId="0369FB5C" w14:textId="77777777" w:rsidR="00EC0DC4" w:rsidRDefault="00EC0DC4" w:rsidP="000F1A28">
            <w:pPr>
              <w:pStyle w:val="ListParagraph"/>
              <w:spacing w:before="240" w:line="240" w:lineRule="auto"/>
              <w:ind w:left="360"/>
              <w:jc w:val="both"/>
              <w:rPr>
                <w:rFonts w:ascii="Arial" w:hAnsi="Arial" w:cs="Arial"/>
                <w:sz w:val="18"/>
                <w:szCs w:val="18"/>
              </w:rPr>
            </w:pPr>
          </w:p>
          <w:p w14:paraId="13DCB21F" w14:textId="37996F6B" w:rsidR="00EC0DC4" w:rsidRDefault="00EC0DC4" w:rsidP="00DE064B">
            <w:pPr>
              <w:pStyle w:val="ListParagraph"/>
              <w:numPr>
                <w:ilvl w:val="0"/>
                <w:numId w:val="21"/>
              </w:numPr>
              <w:spacing w:before="240" w:line="240" w:lineRule="auto"/>
              <w:jc w:val="both"/>
              <w:rPr>
                <w:rFonts w:ascii="Arial" w:hAnsi="Arial" w:cs="Arial"/>
                <w:sz w:val="18"/>
                <w:szCs w:val="18"/>
              </w:rPr>
            </w:pPr>
            <w:r w:rsidRPr="003B2C77">
              <w:rPr>
                <w:rFonts w:ascii="Arial" w:hAnsi="Arial" w:cs="Arial"/>
                <w:sz w:val="18"/>
                <w:szCs w:val="18"/>
              </w:rPr>
              <w:t xml:space="preserve">This Master NDA is limited to proposed clinical trial </w:t>
            </w:r>
            <w:r w:rsidR="001940AA" w:rsidRPr="003B2C77">
              <w:rPr>
                <w:rFonts w:ascii="Arial" w:hAnsi="Arial" w:cs="Arial"/>
                <w:sz w:val="18"/>
                <w:szCs w:val="18"/>
              </w:rPr>
              <w:t>studies</w:t>
            </w:r>
            <w:r w:rsidR="00423029">
              <w:rPr>
                <w:rFonts w:ascii="Arial" w:hAnsi="Arial" w:cs="Arial"/>
                <w:sz w:val="18"/>
                <w:szCs w:val="18"/>
              </w:rPr>
              <w:t xml:space="preserve"> between the parties</w:t>
            </w:r>
            <w:r w:rsidR="001940AA" w:rsidRPr="003B2C77">
              <w:rPr>
                <w:rFonts w:ascii="Arial" w:hAnsi="Arial" w:cs="Arial"/>
                <w:sz w:val="18"/>
                <w:szCs w:val="18"/>
              </w:rPr>
              <w:t>.</w:t>
            </w:r>
          </w:p>
          <w:p w14:paraId="14A9FD7F" w14:textId="77777777" w:rsidR="00EC0DC4" w:rsidRPr="003B2C77" w:rsidRDefault="00EC0DC4" w:rsidP="00EC0DC4">
            <w:pPr>
              <w:pStyle w:val="ListParagraph"/>
              <w:spacing w:before="240" w:line="240" w:lineRule="auto"/>
              <w:ind w:left="360"/>
              <w:jc w:val="both"/>
              <w:rPr>
                <w:rFonts w:ascii="Arial" w:hAnsi="Arial" w:cs="Arial"/>
                <w:sz w:val="18"/>
                <w:szCs w:val="18"/>
              </w:rPr>
            </w:pPr>
          </w:p>
          <w:p w14:paraId="586EA762" w14:textId="77777777" w:rsidR="00EC0DC4" w:rsidRPr="003B2C77" w:rsidRDefault="00EC0DC4" w:rsidP="00DE064B">
            <w:pPr>
              <w:pStyle w:val="ListParagraph"/>
              <w:numPr>
                <w:ilvl w:val="0"/>
                <w:numId w:val="21"/>
              </w:numPr>
              <w:spacing w:before="240" w:line="240" w:lineRule="auto"/>
              <w:jc w:val="both"/>
              <w:rPr>
                <w:rFonts w:ascii="Arial" w:hAnsi="Arial" w:cs="Arial"/>
                <w:sz w:val="18"/>
                <w:szCs w:val="18"/>
              </w:rPr>
            </w:pPr>
            <w:r w:rsidRPr="003B2C77">
              <w:rPr>
                <w:rFonts w:ascii="Arial" w:hAnsi="Arial" w:cs="Arial"/>
                <w:sz w:val="18"/>
                <w:szCs w:val="18"/>
              </w:rPr>
              <w:t>The parties agree to share t</w:t>
            </w:r>
            <w:r>
              <w:rPr>
                <w:rFonts w:ascii="Arial" w:hAnsi="Arial" w:cs="Arial"/>
                <w:sz w:val="18"/>
                <w:szCs w:val="18"/>
              </w:rPr>
              <w:t>he</w:t>
            </w:r>
            <w:r w:rsidRPr="003B2C77">
              <w:rPr>
                <w:rFonts w:ascii="Arial" w:hAnsi="Arial" w:cs="Arial"/>
                <w:sz w:val="18"/>
                <w:szCs w:val="18"/>
              </w:rPr>
              <w:t xml:space="preserve"> information on the terms set out in this Master NDA</w:t>
            </w:r>
            <w:r w:rsidR="00D105E6">
              <w:rPr>
                <w:rFonts w:ascii="Arial" w:hAnsi="Arial" w:cs="Arial"/>
                <w:sz w:val="18"/>
                <w:szCs w:val="18"/>
              </w:rPr>
              <w:t>.</w:t>
            </w:r>
            <w:r w:rsidRPr="003B2C77">
              <w:rPr>
                <w:rFonts w:ascii="Arial" w:hAnsi="Arial" w:cs="Arial"/>
                <w:sz w:val="18"/>
                <w:szCs w:val="18"/>
              </w:rPr>
              <w:t xml:space="preserve"> </w:t>
            </w:r>
          </w:p>
          <w:p w14:paraId="281847EC" w14:textId="77777777" w:rsidR="00F22422" w:rsidRPr="00AC6E7D" w:rsidRDefault="00F22422" w:rsidP="00EC0DC4">
            <w:pPr>
              <w:pStyle w:val="ListParagraph"/>
              <w:spacing w:before="240" w:line="240" w:lineRule="auto"/>
              <w:ind w:left="360"/>
              <w:jc w:val="both"/>
              <w:rPr>
                <w:rFonts w:cs="Arial"/>
              </w:rPr>
            </w:pPr>
          </w:p>
        </w:tc>
      </w:tr>
    </w:tbl>
    <w:p w14:paraId="045FB22C" w14:textId="77777777" w:rsidR="000946DC" w:rsidRPr="000946DC" w:rsidRDefault="000946DC" w:rsidP="000946DC">
      <w:pPr>
        <w:jc w:val="both"/>
        <w:rPr>
          <w:b/>
          <w:sz w:val="24"/>
          <w:szCs w:val="24"/>
        </w:rPr>
      </w:pPr>
    </w:p>
    <w:p w14:paraId="6642FE86" w14:textId="77777777" w:rsidR="000946DC" w:rsidRPr="00F02E88" w:rsidRDefault="000946DC" w:rsidP="000946DC">
      <w:pPr>
        <w:jc w:val="both"/>
        <w:rPr>
          <w:b/>
          <w:sz w:val="32"/>
          <w:szCs w:val="32"/>
        </w:rPr>
      </w:pPr>
    </w:p>
    <w:p w14:paraId="332B51E4" w14:textId="77777777" w:rsidR="004456B3" w:rsidRDefault="004456B3"/>
    <w:p w14:paraId="1FF1714B" w14:textId="77777777" w:rsidR="004B330A" w:rsidRDefault="004B330A">
      <w:pPr>
        <w:spacing w:before="0" w:after="200" w:line="276" w:lineRule="auto"/>
        <w:rPr>
          <w:rFonts w:cs="Arial"/>
        </w:rPr>
      </w:pPr>
    </w:p>
    <w:p w14:paraId="0C941F71" w14:textId="77777777" w:rsidR="00BD18FA" w:rsidRDefault="00BD18FA">
      <w:pPr>
        <w:spacing w:before="0" w:after="200" w:line="276" w:lineRule="auto"/>
        <w:rPr>
          <w:rFonts w:cs="Arial"/>
        </w:rPr>
      </w:pPr>
    </w:p>
    <w:p w14:paraId="2986F9AF" w14:textId="77777777" w:rsidR="00BD18FA" w:rsidRDefault="00BD18FA">
      <w:pPr>
        <w:spacing w:before="0" w:after="200" w:line="276" w:lineRule="auto"/>
        <w:rPr>
          <w:rFonts w:cs="Arial"/>
        </w:rPr>
      </w:pPr>
    </w:p>
    <w:p w14:paraId="3A257AED" w14:textId="77777777" w:rsidR="00BD18FA" w:rsidRDefault="00BD18FA">
      <w:pPr>
        <w:spacing w:before="0" w:after="200" w:line="276" w:lineRule="auto"/>
        <w:rPr>
          <w:rFonts w:cs="Arial"/>
        </w:rPr>
      </w:pPr>
    </w:p>
    <w:p w14:paraId="4AE9B375" w14:textId="77777777" w:rsidR="00BD18FA" w:rsidRDefault="00BD18FA">
      <w:pPr>
        <w:spacing w:before="0" w:after="200" w:line="276" w:lineRule="auto"/>
        <w:rPr>
          <w:rFonts w:cs="Arial"/>
        </w:rPr>
      </w:pPr>
    </w:p>
    <w:p w14:paraId="029675C9" w14:textId="77777777" w:rsidR="00BD18FA" w:rsidRDefault="00BD18FA">
      <w:pPr>
        <w:spacing w:before="0" w:after="200" w:line="276" w:lineRule="auto"/>
        <w:rPr>
          <w:rFonts w:cs="Arial"/>
        </w:rPr>
      </w:pPr>
    </w:p>
    <w:p w14:paraId="6131512C" w14:textId="77777777" w:rsidR="00BD18FA" w:rsidRDefault="00BD18FA">
      <w:pPr>
        <w:spacing w:before="0" w:after="200" w:line="276" w:lineRule="auto"/>
        <w:rPr>
          <w:rFonts w:cs="Arial"/>
        </w:rPr>
      </w:pPr>
    </w:p>
    <w:p w14:paraId="3C03E4D2" w14:textId="77777777" w:rsidR="00BD18FA" w:rsidRDefault="00BD18FA">
      <w:pPr>
        <w:spacing w:before="0" w:after="200" w:line="276" w:lineRule="auto"/>
        <w:rPr>
          <w:rFonts w:cs="Arial"/>
        </w:rPr>
      </w:pPr>
    </w:p>
    <w:p w14:paraId="7C6E22FA" w14:textId="77777777" w:rsidR="00BD18FA" w:rsidRDefault="00BD18FA">
      <w:pPr>
        <w:spacing w:before="0" w:after="200" w:line="276" w:lineRule="auto"/>
        <w:rPr>
          <w:rFonts w:cs="Arial"/>
        </w:rPr>
      </w:pPr>
    </w:p>
    <w:p w14:paraId="2840D718" w14:textId="7A9B6115" w:rsidR="00BD18FA" w:rsidRDefault="00BD18FA">
      <w:pPr>
        <w:spacing w:before="0" w:after="200" w:line="276" w:lineRule="auto"/>
        <w:rPr>
          <w:rFonts w:cs="Arial"/>
        </w:rPr>
      </w:pPr>
    </w:p>
    <w:p w14:paraId="35E85CFD" w14:textId="4F828BD6" w:rsidR="001940AA" w:rsidRDefault="001940AA">
      <w:pPr>
        <w:spacing w:before="0" w:after="200" w:line="276" w:lineRule="auto"/>
        <w:rPr>
          <w:rFonts w:cs="Arial"/>
        </w:rPr>
      </w:pPr>
    </w:p>
    <w:p w14:paraId="5E3B6303" w14:textId="77777777" w:rsidR="001940AA" w:rsidRDefault="001940AA">
      <w:pPr>
        <w:spacing w:before="0" w:after="200" w:line="276" w:lineRule="auto"/>
        <w:rPr>
          <w:rFonts w:cs="Arial"/>
        </w:rPr>
      </w:pPr>
    </w:p>
    <w:p w14:paraId="5A887A60" w14:textId="1C8E75E8" w:rsidR="00BD18FA" w:rsidRDefault="00BD18FA">
      <w:pPr>
        <w:spacing w:before="0" w:after="200" w:line="276" w:lineRule="auto"/>
        <w:rPr>
          <w:rFonts w:cs="Arial"/>
        </w:rPr>
      </w:pPr>
    </w:p>
    <w:p w14:paraId="204E1408" w14:textId="77777777" w:rsidR="001940AA" w:rsidRDefault="001940AA">
      <w:pPr>
        <w:spacing w:before="0" w:after="200" w:line="276" w:lineRule="auto"/>
        <w:rPr>
          <w:rFonts w:cs="Arial"/>
        </w:rPr>
      </w:pPr>
    </w:p>
    <w:p w14:paraId="40CB99BB" w14:textId="77777777" w:rsidR="00BD18FA" w:rsidRDefault="00BD18FA">
      <w:pPr>
        <w:spacing w:before="0" w:after="200" w:line="276" w:lineRule="auto"/>
        <w:rPr>
          <w:rFonts w:cs="Arial"/>
        </w:rPr>
      </w:pPr>
    </w:p>
    <w:p w14:paraId="5DD56124" w14:textId="77777777" w:rsidR="00BD18FA" w:rsidRDefault="00BD18FA">
      <w:pPr>
        <w:spacing w:before="0" w:after="200" w:line="276" w:lineRule="auto"/>
        <w:rPr>
          <w:rFonts w:cs="Arial"/>
        </w:rPr>
      </w:pPr>
    </w:p>
    <w:p w14:paraId="5DFC837C" w14:textId="77777777" w:rsidR="00BD18FA" w:rsidRDefault="00BD18FA">
      <w:pPr>
        <w:spacing w:before="0" w:after="200" w:line="276" w:lineRule="auto"/>
        <w:rPr>
          <w:rFonts w:cs="Arial"/>
        </w:rPr>
      </w:pPr>
    </w:p>
    <w:p w14:paraId="19B42072" w14:textId="77777777" w:rsidR="001940AA" w:rsidRDefault="001940AA" w:rsidP="00BD18FA">
      <w:pPr>
        <w:spacing w:after="200" w:line="276" w:lineRule="auto"/>
        <w:rPr>
          <w:rFonts w:cs="Arial"/>
        </w:rPr>
      </w:pPr>
    </w:p>
    <w:p w14:paraId="15AB1E58" w14:textId="14AF0734" w:rsidR="00BD18FA" w:rsidRPr="00E0554B" w:rsidRDefault="00BD18FA" w:rsidP="001940AA">
      <w:pPr>
        <w:spacing w:after="200" w:line="276" w:lineRule="auto"/>
        <w:ind w:hanging="426"/>
        <w:rPr>
          <w:rFonts w:cs="Arial"/>
          <w:b/>
          <w:sz w:val="20"/>
          <w:szCs w:val="22"/>
        </w:rPr>
      </w:pPr>
      <w:r w:rsidRPr="00E0554B">
        <w:rPr>
          <w:rFonts w:cs="Arial"/>
          <w:b/>
          <w:sz w:val="20"/>
          <w:szCs w:val="22"/>
        </w:rPr>
        <w:lastRenderedPageBreak/>
        <w:t>Executed as an Agreement</w:t>
      </w:r>
    </w:p>
    <w:p w14:paraId="36A86C31" w14:textId="77777777" w:rsidR="00E0554B" w:rsidRDefault="00E0554B" w:rsidP="00E0554B"/>
    <w:p w14:paraId="764B5715" w14:textId="7A228F16" w:rsidR="00E0554B" w:rsidRPr="00BD4E14" w:rsidRDefault="00E0554B" w:rsidP="00E0554B">
      <w:r w:rsidRPr="00BD4E14">
        <w:rPr>
          <w:highlight w:val="yellow"/>
        </w:rPr>
        <w:t>[</w:t>
      </w:r>
      <w:r>
        <w:rPr>
          <w:highlight w:val="yellow"/>
        </w:rPr>
        <w:t>Company execution block</w:t>
      </w:r>
      <w:r w:rsidRPr="00BD4E14">
        <w:rPr>
          <w:highlight w:val="yellow"/>
        </w:rPr>
        <w:t>]</w:t>
      </w: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E0554B" w:rsidRPr="00BD4E14" w14:paraId="523C8B32" w14:textId="77777777" w:rsidTr="008070D9">
        <w:trPr>
          <w:trHeight w:val="600"/>
        </w:trPr>
        <w:tc>
          <w:tcPr>
            <w:tcW w:w="3969" w:type="dxa"/>
          </w:tcPr>
          <w:p w14:paraId="4358C52D" w14:textId="77777777" w:rsidR="00E0554B" w:rsidRPr="00BD4E14" w:rsidRDefault="00E0554B" w:rsidP="008070D9">
            <w:r w:rsidRPr="00BD4E14">
              <w:rPr>
                <w:b/>
              </w:rPr>
              <w:t>Executed</w:t>
            </w:r>
            <w:r w:rsidRPr="00BD4E14">
              <w:t xml:space="preserve"> by </w:t>
            </w:r>
            <w:r w:rsidRPr="00BD4E14">
              <w:rPr>
                <w:b/>
                <w:iCs/>
                <w:highlight w:val="yellow"/>
              </w:rPr>
              <w:t>[insert company name]</w:t>
            </w:r>
            <w:r w:rsidRPr="00BD4E14">
              <w:t xml:space="preserve"> </w:t>
            </w:r>
            <w:r>
              <w:t xml:space="preserve">in accordance with section 127 of the </w:t>
            </w:r>
            <w:r w:rsidRPr="00991C58">
              <w:rPr>
                <w:i/>
              </w:rPr>
              <w:t>Corporations Act 2001</w:t>
            </w:r>
            <w:r>
              <w:t xml:space="preserve"> (</w:t>
            </w:r>
            <w:proofErr w:type="spellStart"/>
            <w:r>
              <w:t>Cth</w:t>
            </w:r>
            <w:proofErr w:type="spellEnd"/>
            <w:r>
              <w:t xml:space="preserve">) </w:t>
            </w:r>
            <w:r w:rsidRPr="00BD4E14">
              <w:t>in the presence of</w:t>
            </w:r>
          </w:p>
        </w:tc>
        <w:tc>
          <w:tcPr>
            <w:tcW w:w="709" w:type="dxa"/>
          </w:tcPr>
          <w:p w14:paraId="3F9135A0" w14:textId="77777777" w:rsidR="00E0554B" w:rsidRPr="00BD4E14" w:rsidRDefault="00E0554B" w:rsidP="008070D9"/>
        </w:tc>
        <w:tc>
          <w:tcPr>
            <w:tcW w:w="3969" w:type="dxa"/>
          </w:tcPr>
          <w:p w14:paraId="40C312A4" w14:textId="77777777" w:rsidR="00E0554B" w:rsidRPr="00BD4E14" w:rsidRDefault="00E0554B" w:rsidP="008070D9"/>
        </w:tc>
        <w:tc>
          <w:tcPr>
            <w:tcW w:w="709" w:type="dxa"/>
          </w:tcPr>
          <w:p w14:paraId="16AEFD6A" w14:textId="77777777" w:rsidR="00E0554B" w:rsidRPr="00BD4E14" w:rsidRDefault="00E0554B" w:rsidP="008070D9"/>
        </w:tc>
      </w:tr>
      <w:tr w:rsidR="00E0554B" w:rsidRPr="00BD4E14" w14:paraId="7050F1EB" w14:textId="77777777" w:rsidTr="008070D9">
        <w:tc>
          <w:tcPr>
            <w:tcW w:w="3969" w:type="dxa"/>
            <w:tcBorders>
              <w:bottom w:val="single" w:sz="4" w:space="0" w:color="auto"/>
            </w:tcBorders>
            <w:vAlign w:val="bottom"/>
          </w:tcPr>
          <w:p w14:paraId="77B4E623" w14:textId="77777777" w:rsidR="00E0554B" w:rsidRPr="00BD4E14" w:rsidRDefault="00E0554B" w:rsidP="008070D9"/>
          <w:p w14:paraId="71EDB8E9" w14:textId="77777777" w:rsidR="00E0554B" w:rsidRPr="00BD4E14" w:rsidRDefault="00E0554B" w:rsidP="008070D9"/>
        </w:tc>
        <w:tc>
          <w:tcPr>
            <w:tcW w:w="709" w:type="dxa"/>
            <w:vAlign w:val="bottom"/>
          </w:tcPr>
          <w:p w14:paraId="47DBA793" w14:textId="77777777" w:rsidR="00E0554B" w:rsidRPr="00BD4E14" w:rsidRDefault="00E0554B" w:rsidP="008070D9">
            <w:r w:rsidRPr="00BD4E14">
              <w:sym w:font="Symbol" w:char="F0AC"/>
            </w:r>
          </w:p>
        </w:tc>
        <w:tc>
          <w:tcPr>
            <w:tcW w:w="3969" w:type="dxa"/>
            <w:tcBorders>
              <w:bottom w:val="single" w:sz="4" w:space="0" w:color="auto"/>
            </w:tcBorders>
            <w:vAlign w:val="bottom"/>
          </w:tcPr>
          <w:p w14:paraId="50B87FA7" w14:textId="77777777" w:rsidR="00E0554B" w:rsidRPr="00BD4E14" w:rsidRDefault="00E0554B" w:rsidP="008070D9"/>
        </w:tc>
        <w:tc>
          <w:tcPr>
            <w:tcW w:w="709" w:type="dxa"/>
            <w:vAlign w:val="bottom"/>
          </w:tcPr>
          <w:p w14:paraId="51060DEC" w14:textId="77777777" w:rsidR="00E0554B" w:rsidRPr="00BD4E14" w:rsidRDefault="00E0554B" w:rsidP="008070D9">
            <w:r w:rsidRPr="00BD4E14">
              <w:sym w:font="Symbol" w:char="F0AC"/>
            </w:r>
          </w:p>
        </w:tc>
      </w:tr>
      <w:tr w:rsidR="00E0554B" w:rsidRPr="00BD4E14" w14:paraId="41C64688" w14:textId="77777777" w:rsidTr="008070D9">
        <w:tc>
          <w:tcPr>
            <w:tcW w:w="3969" w:type="dxa"/>
            <w:tcBorders>
              <w:top w:val="single" w:sz="4" w:space="0" w:color="auto"/>
              <w:bottom w:val="single" w:sz="4" w:space="0" w:color="auto"/>
            </w:tcBorders>
          </w:tcPr>
          <w:p w14:paraId="6C5DC6BE" w14:textId="77777777" w:rsidR="00E0554B" w:rsidRPr="00BD4E14" w:rsidRDefault="00E0554B" w:rsidP="008070D9">
            <w:r w:rsidRPr="00BD4E14">
              <w:t>Signature of director</w:t>
            </w:r>
          </w:p>
          <w:p w14:paraId="649E6952" w14:textId="77777777" w:rsidR="00E0554B" w:rsidRPr="00BD4E14" w:rsidRDefault="00E0554B" w:rsidP="008070D9"/>
          <w:p w14:paraId="2C3B6A33" w14:textId="77777777" w:rsidR="00E0554B" w:rsidRPr="00BD4E14" w:rsidRDefault="00E0554B" w:rsidP="008070D9"/>
        </w:tc>
        <w:tc>
          <w:tcPr>
            <w:tcW w:w="709" w:type="dxa"/>
          </w:tcPr>
          <w:p w14:paraId="7E65E038" w14:textId="77777777" w:rsidR="00E0554B" w:rsidRPr="00BD4E14" w:rsidRDefault="00E0554B" w:rsidP="008070D9"/>
        </w:tc>
        <w:tc>
          <w:tcPr>
            <w:tcW w:w="3969" w:type="dxa"/>
            <w:tcBorders>
              <w:top w:val="single" w:sz="4" w:space="0" w:color="auto"/>
              <w:bottom w:val="single" w:sz="4" w:space="0" w:color="auto"/>
            </w:tcBorders>
          </w:tcPr>
          <w:p w14:paraId="2557BF4E" w14:textId="77777777" w:rsidR="00E0554B" w:rsidRPr="00BD4E14" w:rsidRDefault="00E0554B" w:rsidP="008070D9">
            <w:r w:rsidRPr="00BD4E14">
              <w:t>Signature of director/company secretary/sole director and sole company secretary</w:t>
            </w:r>
          </w:p>
          <w:p w14:paraId="3252C9A9" w14:textId="77777777" w:rsidR="00E0554B" w:rsidRPr="00BD4E14" w:rsidRDefault="00E0554B" w:rsidP="008070D9">
            <w:r w:rsidRPr="00BD4E14">
              <w:t>(Please delete as applicable)</w:t>
            </w:r>
          </w:p>
          <w:p w14:paraId="2D0F2652" w14:textId="77777777" w:rsidR="00E0554B" w:rsidRPr="00BD4E14" w:rsidRDefault="00E0554B" w:rsidP="008070D9"/>
          <w:p w14:paraId="393DEE08" w14:textId="77777777" w:rsidR="00E0554B" w:rsidRPr="00BD4E14" w:rsidRDefault="00E0554B" w:rsidP="008070D9"/>
        </w:tc>
        <w:tc>
          <w:tcPr>
            <w:tcW w:w="709" w:type="dxa"/>
          </w:tcPr>
          <w:p w14:paraId="17E1855F" w14:textId="77777777" w:rsidR="00E0554B" w:rsidRPr="00BD4E14" w:rsidRDefault="00E0554B" w:rsidP="008070D9"/>
        </w:tc>
      </w:tr>
      <w:tr w:rsidR="00E0554B" w:rsidRPr="00BD4E14" w14:paraId="1E6BAC32" w14:textId="77777777" w:rsidTr="008070D9">
        <w:tc>
          <w:tcPr>
            <w:tcW w:w="3969" w:type="dxa"/>
            <w:tcBorders>
              <w:top w:val="single" w:sz="4" w:space="0" w:color="auto"/>
            </w:tcBorders>
          </w:tcPr>
          <w:p w14:paraId="6E8CB202" w14:textId="77777777" w:rsidR="00E0554B" w:rsidRPr="00BD4E14" w:rsidRDefault="00E0554B" w:rsidP="008070D9">
            <w:r w:rsidRPr="00BD4E14">
              <w:t>Name of director (print)</w:t>
            </w:r>
          </w:p>
        </w:tc>
        <w:tc>
          <w:tcPr>
            <w:tcW w:w="709" w:type="dxa"/>
          </w:tcPr>
          <w:p w14:paraId="2695F86E" w14:textId="77777777" w:rsidR="00E0554B" w:rsidRPr="00BD4E14" w:rsidRDefault="00E0554B" w:rsidP="008070D9"/>
        </w:tc>
        <w:tc>
          <w:tcPr>
            <w:tcW w:w="3969" w:type="dxa"/>
            <w:tcBorders>
              <w:top w:val="single" w:sz="4" w:space="0" w:color="auto"/>
            </w:tcBorders>
          </w:tcPr>
          <w:p w14:paraId="6268579F" w14:textId="77777777" w:rsidR="00E0554B" w:rsidRPr="00BD4E14" w:rsidRDefault="00E0554B" w:rsidP="008070D9">
            <w:r w:rsidRPr="00BD4E14">
              <w:t>Name of director/company secretary/sole director and sole company secretary (print)</w:t>
            </w:r>
          </w:p>
        </w:tc>
        <w:tc>
          <w:tcPr>
            <w:tcW w:w="709" w:type="dxa"/>
          </w:tcPr>
          <w:p w14:paraId="57F6496C" w14:textId="77777777" w:rsidR="00E0554B" w:rsidRPr="00BD4E14" w:rsidRDefault="00E0554B" w:rsidP="008070D9"/>
        </w:tc>
      </w:tr>
    </w:tbl>
    <w:p w14:paraId="23B9CC96" w14:textId="77777777" w:rsidR="00E0554B" w:rsidRDefault="00E0554B" w:rsidP="00E0554B">
      <w:pPr>
        <w:rPr>
          <w:highlight w:val="yellow"/>
        </w:rPr>
      </w:pPr>
    </w:p>
    <w:p w14:paraId="29EA68D7" w14:textId="1AD83F6C" w:rsidR="00E0554B" w:rsidRPr="00BD4E14" w:rsidRDefault="00E0554B" w:rsidP="00E0554B">
      <w:pPr>
        <w:rPr>
          <w:iCs/>
        </w:rPr>
      </w:pPr>
      <w:r w:rsidRPr="00BD4E14">
        <w:rPr>
          <w:highlight w:val="yellow"/>
        </w:rPr>
        <w:t>[</w:t>
      </w:r>
      <w:r>
        <w:rPr>
          <w:highlight w:val="yellow"/>
        </w:rPr>
        <w:t>Alternative execution block</w:t>
      </w:r>
      <w:r w:rsidRPr="00BD4E14">
        <w:rPr>
          <w:highlight w:val="yellow"/>
        </w:rPr>
        <w:t>]</w:t>
      </w: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E0554B" w:rsidRPr="00BD4E14" w14:paraId="7CB83D0C" w14:textId="77777777" w:rsidTr="008070D9">
        <w:tc>
          <w:tcPr>
            <w:tcW w:w="3969" w:type="dxa"/>
          </w:tcPr>
          <w:p w14:paraId="20C4CB7C" w14:textId="77777777" w:rsidR="00E0554B" w:rsidRPr="00BD4E14" w:rsidRDefault="00E0554B" w:rsidP="008070D9">
            <w:r w:rsidRPr="00BD4E14">
              <w:rPr>
                <w:b/>
              </w:rPr>
              <w:t xml:space="preserve">Signed </w:t>
            </w:r>
            <w:r w:rsidRPr="00BD4E14">
              <w:t xml:space="preserve">for </w:t>
            </w:r>
            <w:r w:rsidRPr="00BD4E14">
              <w:rPr>
                <w:b/>
                <w:highlight w:val="yellow"/>
              </w:rPr>
              <w:t>[insert contracting party name]</w:t>
            </w:r>
            <w:r w:rsidRPr="00BD4E14">
              <w:rPr>
                <w:b/>
              </w:rPr>
              <w:t xml:space="preserve"> </w:t>
            </w:r>
            <w:r w:rsidRPr="00BD4E14">
              <w:t>by an authorised officer</w:t>
            </w:r>
            <w:r w:rsidRPr="00BD4E14">
              <w:rPr>
                <w:b/>
              </w:rPr>
              <w:t xml:space="preserve"> </w:t>
            </w:r>
            <w:r w:rsidRPr="00BD4E14">
              <w:t>in the presence of</w:t>
            </w:r>
          </w:p>
        </w:tc>
        <w:tc>
          <w:tcPr>
            <w:tcW w:w="709" w:type="dxa"/>
          </w:tcPr>
          <w:p w14:paraId="38BF238C" w14:textId="77777777" w:rsidR="00E0554B" w:rsidRPr="00BD4E14" w:rsidRDefault="00E0554B" w:rsidP="008070D9"/>
        </w:tc>
        <w:tc>
          <w:tcPr>
            <w:tcW w:w="3969" w:type="dxa"/>
          </w:tcPr>
          <w:p w14:paraId="17C380FD" w14:textId="77777777" w:rsidR="00E0554B" w:rsidRPr="00BD4E14" w:rsidRDefault="00E0554B" w:rsidP="008070D9"/>
        </w:tc>
        <w:tc>
          <w:tcPr>
            <w:tcW w:w="709" w:type="dxa"/>
          </w:tcPr>
          <w:p w14:paraId="42381631" w14:textId="77777777" w:rsidR="00E0554B" w:rsidRPr="00BD4E14" w:rsidRDefault="00E0554B" w:rsidP="008070D9"/>
        </w:tc>
      </w:tr>
      <w:tr w:rsidR="00E0554B" w:rsidRPr="00BD4E14" w14:paraId="3F21985D" w14:textId="77777777" w:rsidTr="008070D9">
        <w:trPr>
          <w:trHeight w:val="600"/>
        </w:trPr>
        <w:tc>
          <w:tcPr>
            <w:tcW w:w="3969" w:type="dxa"/>
            <w:tcBorders>
              <w:bottom w:val="single" w:sz="4" w:space="0" w:color="auto"/>
            </w:tcBorders>
            <w:vAlign w:val="bottom"/>
          </w:tcPr>
          <w:p w14:paraId="430B011A" w14:textId="77777777" w:rsidR="00E0554B" w:rsidRPr="00BD4E14" w:rsidRDefault="00E0554B" w:rsidP="008070D9"/>
        </w:tc>
        <w:tc>
          <w:tcPr>
            <w:tcW w:w="709" w:type="dxa"/>
            <w:vAlign w:val="bottom"/>
          </w:tcPr>
          <w:p w14:paraId="18361325" w14:textId="77777777" w:rsidR="00E0554B" w:rsidRPr="00BD4E14" w:rsidRDefault="00E0554B" w:rsidP="008070D9">
            <w:r w:rsidRPr="00BD4E14">
              <w:sym w:font="Symbol" w:char="F0AC"/>
            </w:r>
          </w:p>
        </w:tc>
        <w:tc>
          <w:tcPr>
            <w:tcW w:w="3969" w:type="dxa"/>
            <w:tcBorders>
              <w:bottom w:val="single" w:sz="4" w:space="0" w:color="auto"/>
            </w:tcBorders>
            <w:vAlign w:val="bottom"/>
          </w:tcPr>
          <w:p w14:paraId="6D893DF7" w14:textId="77777777" w:rsidR="00E0554B" w:rsidRPr="00BD4E14" w:rsidRDefault="00E0554B" w:rsidP="008070D9"/>
        </w:tc>
        <w:tc>
          <w:tcPr>
            <w:tcW w:w="709" w:type="dxa"/>
            <w:vAlign w:val="bottom"/>
          </w:tcPr>
          <w:p w14:paraId="451B3088" w14:textId="77777777" w:rsidR="00E0554B" w:rsidRPr="00BD4E14" w:rsidRDefault="00E0554B" w:rsidP="008070D9">
            <w:r w:rsidRPr="00BD4E14">
              <w:sym w:font="Symbol" w:char="F0AC"/>
            </w:r>
          </w:p>
        </w:tc>
      </w:tr>
      <w:tr w:rsidR="00E0554B" w:rsidRPr="00BD4E14" w14:paraId="2871E5E8" w14:textId="77777777" w:rsidTr="008070D9">
        <w:trPr>
          <w:trHeight w:hRule="exact" w:val="480"/>
        </w:trPr>
        <w:tc>
          <w:tcPr>
            <w:tcW w:w="3969" w:type="dxa"/>
            <w:tcBorders>
              <w:top w:val="single" w:sz="4" w:space="0" w:color="auto"/>
            </w:tcBorders>
          </w:tcPr>
          <w:p w14:paraId="06DF0227" w14:textId="77777777" w:rsidR="00E0554B" w:rsidRPr="00BD4E14" w:rsidRDefault="00E0554B" w:rsidP="008070D9">
            <w:r w:rsidRPr="00BD4E14">
              <w:t>Signature of witness</w:t>
            </w:r>
          </w:p>
        </w:tc>
        <w:tc>
          <w:tcPr>
            <w:tcW w:w="709" w:type="dxa"/>
          </w:tcPr>
          <w:p w14:paraId="346247E5" w14:textId="77777777" w:rsidR="00E0554B" w:rsidRPr="00BD4E14" w:rsidRDefault="00E0554B" w:rsidP="008070D9"/>
        </w:tc>
        <w:tc>
          <w:tcPr>
            <w:tcW w:w="3969" w:type="dxa"/>
            <w:tcBorders>
              <w:top w:val="single" w:sz="4" w:space="0" w:color="auto"/>
            </w:tcBorders>
          </w:tcPr>
          <w:p w14:paraId="396CD8BC" w14:textId="77777777" w:rsidR="00E0554B" w:rsidRPr="00BD4E14" w:rsidRDefault="00E0554B" w:rsidP="008070D9">
            <w:r w:rsidRPr="00BD4E14">
              <w:t>Signature of officer</w:t>
            </w:r>
          </w:p>
        </w:tc>
        <w:tc>
          <w:tcPr>
            <w:tcW w:w="709" w:type="dxa"/>
          </w:tcPr>
          <w:p w14:paraId="1FC37526" w14:textId="77777777" w:rsidR="00E0554B" w:rsidRPr="00BD4E14" w:rsidRDefault="00E0554B" w:rsidP="008070D9"/>
        </w:tc>
      </w:tr>
      <w:tr w:rsidR="00E0554B" w:rsidRPr="00BD4E14" w14:paraId="56DBB721" w14:textId="77777777" w:rsidTr="008070D9">
        <w:trPr>
          <w:trHeight w:hRule="exact" w:val="480"/>
        </w:trPr>
        <w:tc>
          <w:tcPr>
            <w:tcW w:w="3969" w:type="dxa"/>
            <w:tcBorders>
              <w:bottom w:val="single" w:sz="4" w:space="0" w:color="auto"/>
            </w:tcBorders>
          </w:tcPr>
          <w:p w14:paraId="348DCA7A" w14:textId="77777777" w:rsidR="00E0554B" w:rsidRPr="00BD4E14" w:rsidRDefault="00E0554B" w:rsidP="008070D9"/>
        </w:tc>
        <w:tc>
          <w:tcPr>
            <w:tcW w:w="709" w:type="dxa"/>
          </w:tcPr>
          <w:p w14:paraId="3E9D71F4" w14:textId="77777777" w:rsidR="00E0554B" w:rsidRPr="00BD4E14" w:rsidRDefault="00E0554B" w:rsidP="008070D9"/>
        </w:tc>
        <w:tc>
          <w:tcPr>
            <w:tcW w:w="3969" w:type="dxa"/>
            <w:tcBorders>
              <w:bottom w:val="single" w:sz="4" w:space="0" w:color="auto"/>
            </w:tcBorders>
          </w:tcPr>
          <w:p w14:paraId="392969FE" w14:textId="77777777" w:rsidR="00E0554B" w:rsidRPr="00BD4E14" w:rsidRDefault="00E0554B" w:rsidP="008070D9"/>
        </w:tc>
        <w:tc>
          <w:tcPr>
            <w:tcW w:w="709" w:type="dxa"/>
          </w:tcPr>
          <w:p w14:paraId="04D412A3" w14:textId="77777777" w:rsidR="00E0554B" w:rsidRPr="00BD4E14" w:rsidRDefault="00E0554B" w:rsidP="008070D9"/>
        </w:tc>
      </w:tr>
      <w:tr w:rsidR="00E0554B" w:rsidRPr="00BD4E14" w14:paraId="7FB05955" w14:textId="77777777" w:rsidTr="008070D9">
        <w:trPr>
          <w:trHeight w:hRule="exact" w:val="480"/>
        </w:trPr>
        <w:tc>
          <w:tcPr>
            <w:tcW w:w="3969" w:type="dxa"/>
            <w:tcBorders>
              <w:top w:val="single" w:sz="4" w:space="0" w:color="auto"/>
            </w:tcBorders>
          </w:tcPr>
          <w:p w14:paraId="460D4481" w14:textId="77777777" w:rsidR="00E0554B" w:rsidRPr="00BD4E14" w:rsidRDefault="00E0554B" w:rsidP="008070D9">
            <w:r w:rsidRPr="00BD4E14">
              <w:t>Name of witness (print)</w:t>
            </w:r>
          </w:p>
        </w:tc>
        <w:tc>
          <w:tcPr>
            <w:tcW w:w="709" w:type="dxa"/>
          </w:tcPr>
          <w:p w14:paraId="0609E8B3" w14:textId="77777777" w:rsidR="00E0554B" w:rsidRPr="00BD4E14" w:rsidRDefault="00E0554B" w:rsidP="008070D9"/>
        </w:tc>
        <w:tc>
          <w:tcPr>
            <w:tcW w:w="3969" w:type="dxa"/>
            <w:tcBorders>
              <w:top w:val="single" w:sz="4" w:space="0" w:color="auto"/>
            </w:tcBorders>
          </w:tcPr>
          <w:p w14:paraId="4530DAB7" w14:textId="77777777" w:rsidR="00E0554B" w:rsidRPr="00BD4E14" w:rsidRDefault="00E0554B" w:rsidP="008070D9">
            <w:r w:rsidRPr="00BD4E14">
              <w:t>Name of officer (print)</w:t>
            </w:r>
          </w:p>
        </w:tc>
        <w:tc>
          <w:tcPr>
            <w:tcW w:w="709" w:type="dxa"/>
          </w:tcPr>
          <w:p w14:paraId="7E438774" w14:textId="77777777" w:rsidR="00E0554B" w:rsidRPr="00BD4E14" w:rsidRDefault="00E0554B" w:rsidP="008070D9"/>
        </w:tc>
      </w:tr>
      <w:tr w:rsidR="00E0554B" w:rsidRPr="00BD4E14" w14:paraId="4E7257BB" w14:textId="77777777" w:rsidTr="008070D9">
        <w:trPr>
          <w:trHeight w:hRule="exact" w:val="480"/>
        </w:trPr>
        <w:tc>
          <w:tcPr>
            <w:tcW w:w="3969" w:type="dxa"/>
          </w:tcPr>
          <w:p w14:paraId="2B601D2C" w14:textId="77777777" w:rsidR="00E0554B" w:rsidRPr="00BD4E14" w:rsidRDefault="00E0554B" w:rsidP="008070D9"/>
        </w:tc>
        <w:tc>
          <w:tcPr>
            <w:tcW w:w="709" w:type="dxa"/>
          </w:tcPr>
          <w:p w14:paraId="214BEE3D" w14:textId="77777777" w:rsidR="00E0554B" w:rsidRPr="00BD4E14" w:rsidRDefault="00E0554B" w:rsidP="008070D9"/>
        </w:tc>
        <w:tc>
          <w:tcPr>
            <w:tcW w:w="3969" w:type="dxa"/>
            <w:tcBorders>
              <w:bottom w:val="single" w:sz="4" w:space="0" w:color="auto"/>
            </w:tcBorders>
          </w:tcPr>
          <w:p w14:paraId="78FF580C" w14:textId="77777777" w:rsidR="00E0554B" w:rsidRPr="00BD4E14" w:rsidRDefault="00E0554B" w:rsidP="008070D9"/>
        </w:tc>
        <w:tc>
          <w:tcPr>
            <w:tcW w:w="709" w:type="dxa"/>
          </w:tcPr>
          <w:p w14:paraId="76E1C5E8" w14:textId="77777777" w:rsidR="00E0554B" w:rsidRPr="00BD4E14" w:rsidRDefault="00E0554B" w:rsidP="008070D9"/>
        </w:tc>
      </w:tr>
      <w:tr w:rsidR="00E0554B" w:rsidRPr="00BD4E14" w14:paraId="0CE3B73D" w14:textId="77777777" w:rsidTr="008070D9">
        <w:trPr>
          <w:trHeight w:hRule="exact" w:val="480"/>
        </w:trPr>
        <w:tc>
          <w:tcPr>
            <w:tcW w:w="3969" w:type="dxa"/>
          </w:tcPr>
          <w:p w14:paraId="139C83EB" w14:textId="77777777" w:rsidR="00E0554B" w:rsidRPr="00BD4E14" w:rsidRDefault="00E0554B" w:rsidP="008070D9"/>
        </w:tc>
        <w:tc>
          <w:tcPr>
            <w:tcW w:w="709" w:type="dxa"/>
          </w:tcPr>
          <w:p w14:paraId="767D7FD2" w14:textId="77777777" w:rsidR="00E0554B" w:rsidRPr="00BD4E14" w:rsidRDefault="00E0554B" w:rsidP="008070D9"/>
        </w:tc>
        <w:tc>
          <w:tcPr>
            <w:tcW w:w="3969" w:type="dxa"/>
            <w:tcBorders>
              <w:top w:val="single" w:sz="4" w:space="0" w:color="auto"/>
            </w:tcBorders>
          </w:tcPr>
          <w:p w14:paraId="479D96FF" w14:textId="77777777" w:rsidR="00E0554B" w:rsidRPr="00BD4E14" w:rsidRDefault="00E0554B" w:rsidP="008070D9">
            <w:r w:rsidRPr="00BD4E14">
              <w:t>Office held</w:t>
            </w:r>
          </w:p>
        </w:tc>
        <w:tc>
          <w:tcPr>
            <w:tcW w:w="709" w:type="dxa"/>
          </w:tcPr>
          <w:p w14:paraId="03B68A49" w14:textId="77777777" w:rsidR="00E0554B" w:rsidRPr="00BD4E14" w:rsidRDefault="00E0554B" w:rsidP="008070D9"/>
        </w:tc>
      </w:tr>
    </w:tbl>
    <w:p w14:paraId="16F952CA" w14:textId="77777777" w:rsidR="00E0554B" w:rsidRDefault="00E0554B" w:rsidP="00E0554B"/>
    <w:p w14:paraId="14BE0E42" w14:textId="77777777" w:rsidR="00E0554B" w:rsidRPr="00F2372D" w:rsidRDefault="00E0554B" w:rsidP="00E0554B">
      <w:pPr>
        <w:rPr>
          <w:iCs/>
        </w:rPr>
      </w:pPr>
    </w:p>
    <w:p w14:paraId="60B7E3AB" w14:textId="7350DDB7" w:rsidR="00E0554B" w:rsidRPr="00E0554B" w:rsidRDefault="00E0554B" w:rsidP="00BD18FA">
      <w:pPr>
        <w:spacing w:after="200" w:line="276" w:lineRule="auto"/>
        <w:rPr>
          <w:rFonts w:cs="Arial"/>
          <w:sz w:val="20"/>
          <w:szCs w:val="22"/>
        </w:rPr>
        <w:sectPr w:rsidR="00E0554B" w:rsidRPr="00E0554B" w:rsidSect="0008406B">
          <w:footerReference w:type="default" r:id="rId11"/>
          <w:headerReference w:type="first" r:id="rId12"/>
          <w:pgSz w:w="11906" w:h="16838" w:code="9"/>
          <w:pgMar w:top="1135" w:right="1140" w:bottom="1276" w:left="1985" w:header="454" w:footer="720" w:gutter="0"/>
          <w:pgNumType w:start="2"/>
          <w:cols w:space="720"/>
          <w:docGrid w:linePitch="326"/>
        </w:sectPr>
      </w:pPr>
    </w:p>
    <w:p w14:paraId="18B338D5" w14:textId="77777777" w:rsidR="00BD18FA" w:rsidRPr="00DD3851" w:rsidRDefault="00BD18FA" w:rsidP="00BD18FA">
      <w:pPr>
        <w:rPr>
          <w:lang w:eastAsia="en-US"/>
        </w:rPr>
        <w:sectPr w:rsidR="00BD18FA" w:rsidRPr="00DD3851" w:rsidSect="0016432D">
          <w:headerReference w:type="first" r:id="rId13"/>
          <w:footerReference w:type="first" r:id="rId14"/>
          <w:type w:val="continuous"/>
          <w:pgSz w:w="11906" w:h="16838" w:code="9"/>
          <w:pgMar w:top="1135" w:right="1140" w:bottom="1276" w:left="1985" w:header="454" w:footer="720" w:gutter="0"/>
          <w:pgNumType w:start="2"/>
          <w:cols w:space="720"/>
          <w:titlePg/>
          <w:docGrid w:linePitch="326"/>
        </w:sectPr>
      </w:pPr>
    </w:p>
    <w:p w14:paraId="2E980937" w14:textId="77777777" w:rsidR="00BD47CC" w:rsidRPr="00382EB8" w:rsidRDefault="0086432E" w:rsidP="003A3747">
      <w:pPr>
        <w:jc w:val="both"/>
        <w:rPr>
          <w:b/>
          <w:sz w:val="24"/>
          <w:szCs w:val="24"/>
        </w:rPr>
      </w:pPr>
      <w:r w:rsidRPr="00382EB8">
        <w:rPr>
          <w:b/>
          <w:sz w:val="24"/>
          <w:szCs w:val="24"/>
        </w:rPr>
        <w:lastRenderedPageBreak/>
        <w:t>General Terms</w:t>
      </w:r>
    </w:p>
    <w:p w14:paraId="19A6418C" w14:textId="77777777" w:rsidR="00BD47CC" w:rsidRPr="00AB4EBC" w:rsidRDefault="00626EE0" w:rsidP="00D26A55">
      <w:pPr>
        <w:pStyle w:val="Heading1"/>
      </w:pPr>
      <w:bookmarkStart w:id="2" w:name="_Toc446385115"/>
      <w:bookmarkStart w:id="3" w:name="_Toc448032839"/>
      <w:bookmarkStart w:id="4" w:name="_Toc448033248"/>
      <w:bookmarkStart w:id="5" w:name="_Toc448033685"/>
      <w:bookmarkStart w:id="6" w:name="_Toc448298659"/>
      <w:bookmarkStart w:id="7" w:name="_Toc448299056"/>
      <w:bookmarkStart w:id="8" w:name="_Toc470324297"/>
      <w:bookmarkStart w:id="9" w:name="_Toc492971425"/>
      <w:bookmarkStart w:id="10" w:name="_Ref39294111"/>
      <w:bookmarkStart w:id="11" w:name="_Toc190669193"/>
      <w:r w:rsidRPr="00751B0D">
        <w:t>Interpretation</w:t>
      </w:r>
      <w:bookmarkEnd w:id="2"/>
      <w:bookmarkEnd w:id="3"/>
      <w:bookmarkEnd w:id="4"/>
      <w:bookmarkEnd w:id="5"/>
      <w:bookmarkEnd w:id="6"/>
      <w:bookmarkEnd w:id="7"/>
      <w:bookmarkEnd w:id="8"/>
      <w:bookmarkEnd w:id="9"/>
      <w:bookmarkEnd w:id="10"/>
      <w:bookmarkEnd w:id="11"/>
    </w:p>
    <w:p w14:paraId="1A2D650A" w14:textId="77777777" w:rsidR="00BD47CC" w:rsidRPr="00AB4EBC" w:rsidRDefault="00BD47CC" w:rsidP="00D26A55">
      <w:pPr>
        <w:pStyle w:val="Level11"/>
        <w:ind w:left="567" w:hanging="567"/>
        <w:jc w:val="both"/>
      </w:pPr>
      <w:bookmarkStart w:id="12" w:name="_Toc446385116"/>
      <w:bookmarkStart w:id="13" w:name="_Toc448032840"/>
      <w:bookmarkStart w:id="14" w:name="_Toc448033249"/>
      <w:bookmarkStart w:id="15" w:name="_Toc448033686"/>
      <w:bookmarkStart w:id="16" w:name="_Toc448298660"/>
      <w:bookmarkStart w:id="17" w:name="_Toc448299057"/>
      <w:bookmarkStart w:id="18" w:name="_Toc470324298"/>
      <w:bookmarkStart w:id="19" w:name="_Toc492971426"/>
      <w:bookmarkStart w:id="20" w:name="_Toc190669194"/>
      <w:r w:rsidRPr="00AB4EBC">
        <w:t>Definitions</w:t>
      </w:r>
      <w:bookmarkEnd w:id="12"/>
      <w:bookmarkEnd w:id="13"/>
      <w:bookmarkEnd w:id="14"/>
      <w:bookmarkEnd w:id="15"/>
      <w:bookmarkEnd w:id="16"/>
      <w:bookmarkEnd w:id="17"/>
      <w:bookmarkEnd w:id="18"/>
      <w:bookmarkEnd w:id="19"/>
      <w:bookmarkEnd w:id="20"/>
    </w:p>
    <w:p w14:paraId="5A89E78E" w14:textId="77777777" w:rsidR="00BD47CC" w:rsidRPr="00AB4EBC" w:rsidRDefault="00BD47CC" w:rsidP="00933AB5">
      <w:pPr>
        <w:ind w:left="567"/>
        <w:jc w:val="both"/>
      </w:pPr>
      <w:r w:rsidRPr="00AB4EBC">
        <w:t xml:space="preserve">The following definitions apply in this </w:t>
      </w:r>
      <w:r w:rsidR="00933AB5">
        <w:t>Master NDA (and relevant Study Proposal)</w:t>
      </w:r>
      <w:r w:rsidRPr="00AB4EBC">
        <w:t>.</w:t>
      </w:r>
    </w:p>
    <w:p w14:paraId="778511E4" w14:textId="77777777" w:rsidR="00187B36" w:rsidRPr="00736E70" w:rsidRDefault="00187B36" w:rsidP="00D26A55">
      <w:pPr>
        <w:ind w:left="567"/>
        <w:jc w:val="both"/>
        <w:rPr>
          <w:rFonts w:cs="Arial"/>
        </w:rPr>
      </w:pPr>
      <w:r>
        <w:rPr>
          <w:rFonts w:cs="Arial"/>
          <w:b/>
        </w:rPr>
        <w:t xml:space="preserve">Commencement Date </w:t>
      </w:r>
      <w:r>
        <w:rPr>
          <w:rFonts w:cs="Arial"/>
        </w:rPr>
        <w:t>means</w:t>
      </w:r>
      <w:r w:rsidRPr="00736E70">
        <w:rPr>
          <w:rFonts w:cs="Arial"/>
        </w:rPr>
        <w:t xml:space="preserve"> the date on which </w:t>
      </w:r>
      <w:r w:rsidR="00C216F1">
        <w:rPr>
          <w:rFonts w:cs="Arial"/>
        </w:rPr>
        <w:t>a Study Proposal commences, as specified in the Study Proposal</w:t>
      </w:r>
      <w:r w:rsidRPr="00736E70">
        <w:rPr>
          <w:rFonts w:cs="Arial"/>
        </w:rPr>
        <w:t>.</w:t>
      </w:r>
    </w:p>
    <w:p w14:paraId="470C59D4" w14:textId="77777777" w:rsidR="00B410CE" w:rsidRDefault="00BD47CC" w:rsidP="00D26A55">
      <w:pPr>
        <w:ind w:left="567"/>
        <w:jc w:val="both"/>
      </w:pPr>
      <w:r w:rsidRPr="00AB4EBC">
        <w:rPr>
          <w:b/>
        </w:rPr>
        <w:t>Confidential Information</w:t>
      </w:r>
      <w:r w:rsidRPr="00AB4EBC">
        <w:t xml:space="preserve"> means information</w:t>
      </w:r>
      <w:r>
        <w:t xml:space="preserve"> in any form or medium</w:t>
      </w:r>
      <w:r w:rsidRPr="00AB4EBC">
        <w:t xml:space="preserve"> that is not Excluded Information and that</w:t>
      </w:r>
      <w:r w:rsidR="00B410CE">
        <w:t>:</w:t>
      </w:r>
    </w:p>
    <w:p w14:paraId="3FDEF98D" w14:textId="77777777" w:rsidR="00BD47CC" w:rsidRPr="00AB4EBC" w:rsidRDefault="00BA6A2E" w:rsidP="00DE064B">
      <w:pPr>
        <w:numPr>
          <w:ilvl w:val="0"/>
          <w:numId w:val="9"/>
        </w:numPr>
        <w:ind w:left="1134" w:hanging="567"/>
        <w:jc w:val="both"/>
      </w:pPr>
      <w:r>
        <w:t xml:space="preserve">relates to </w:t>
      </w:r>
      <w:r w:rsidR="00BD47CC" w:rsidRPr="00AB4EBC">
        <w:t xml:space="preserve">the </w:t>
      </w:r>
      <w:r w:rsidR="00BD47CC">
        <w:t xml:space="preserve">past, present or future operations or affairs of </w:t>
      </w:r>
      <w:r w:rsidR="003665EE">
        <w:t xml:space="preserve">the </w:t>
      </w:r>
      <w:r w:rsidR="00E75A74">
        <w:t>Disclosing Party</w:t>
      </w:r>
      <w:r w:rsidR="00BD47CC" w:rsidRPr="00AB4EBC">
        <w:t xml:space="preserve"> </w:t>
      </w:r>
      <w:r>
        <w:t>or its controlled entities and:</w:t>
      </w:r>
    </w:p>
    <w:p w14:paraId="68186066" w14:textId="77777777" w:rsidR="00BD47CC" w:rsidRPr="00AB4EBC" w:rsidRDefault="003665EE" w:rsidP="00DE064B">
      <w:pPr>
        <w:numPr>
          <w:ilvl w:val="0"/>
          <w:numId w:val="10"/>
        </w:numPr>
        <w:ind w:left="1701" w:hanging="567"/>
        <w:jc w:val="both"/>
      </w:pPr>
      <w:r>
        <w:t xml:space="preserve">the </w:t>
      </w:r>
      <w:r w:rsidR="00E75A74">
        <w:t>Disclosing Party</w:t>
      </w:r>
      <w:r w:rsidR="00BD47CC" w:rsidRPr="00AB4EBC">
        <w:t xml:space="preserve"> makes </w:t>
      </w:r>
      <w:r w:rsidR="00BD47CC" w:rsidRPr="005D6330">
        <w:t xml:space="preserve">the </w:t>
      </w:r>
      <w:r w:rsidR="005D6330" w:rsidRPr="005D6330">
        <w:t>Receiving Party</w:t>
      </w:r>
      <w:r w:rsidR="00BD47CC" w:rsidRPr="00AB4EBC">
        <w:t xml:space="preserve"> aware is considered by </w:t>
      </w:r>
      <w:r>
        <w:t xml:space="preserve">the </w:t>
      </w:r>
      <w:r w:rsidR="00E75A74">
        <w:t>Disclosing Party</w:t>
      </w:r>
      <w:r w:rsidR="00BD47CC">
        <w:t xml:space="preserve"> to be confidential;</w:t>
      </w:r>
    </w:p>
    <w:p w14:paraId="0A372284" w14:textId="77777777" w:rsidR="00BD47CC" w:rsidRDefault="00BA6A2E" w:rsidP="00DE064B">
      <w:pPr>
        <w:numPr>
          <w:ilvl w:val="0"/>
          <w:numId w:val="10"/>
        </w:numPr>
        <w:ind w:left="1701" w:hanging="567"/>
        <w:jc w:val="both"/>
      </w:pPr>
      <w:r>
        <w:t xml:space="preserve">is by its nature confidential or the </w:t>
      </w:r>
      <w:r w:rsidR="00D7689C" w:rsidRPr="005D6330">
        <w:t>Receiving Party</w:t>
      </w:r>
      <w:r>
        <w:t xml:space="preserve"> knows or ought to know is confidential</w:t>
      </w:r>
      <w:r w:rsidR="008C41E3">
        <w:t>;</w:t>
      </w:r>
      <w:r w:rsidR="00BD47CC">
        <w:t xml:space="preserve"> or</w:t>
      </w:r>
    </w:p>
    <w:p w14:paraId="0033E64B" w14:textId="77777777" w:rsidR="00BD47CC" w:rsidRDefault="00BA6A2E" w:rsidP="00DE064B">
      <w:pPr>
        <w:numPr>
          <w:ilvl w:val="0"/>
          <w:numId w:val="10"/>
        </w:numPr>
        <w:ind w:left="1701" w:hanging="567"/>
        <w:jc w:val="both"/>
      </w:pPr>
      <w:r w:rsidRPr="00AB4EBC">
        <w:t xml:space="preserve">is personal information for the purposes of the </w:t>
      </w:r>
      <w:r w:rsidRPr="00AB4EBC">
        <w:rPr>
          <w:i/>
        </w:rPr>
        <w:t xml:space="preserve">Privacy Act </w:t>
      </w:r>
      <w:r w:rsidRPr="00763715">
        <w:t xml:space="preserve">1988 </w:t>
      </w:r>
      <w:r w:rsidRPr="00AB4EBC">
        <w:t>(</w:t>
      </w:r>
      <w:proofErr w:type="spellStart"/>
      <w:r w:rsidRPr="00AB4EBC">
        <w:t>Cth</w:t>
      </w:r>
      <w:proofErr w:type="spellEnd"/>
      <w:r w:rsidRPr="00AB4EBC">
        <w:t>)</w:t>
      </w:r>
      <w:r>
        <w:t xml:space="preserve"> or the </w:t>
      </w:r>
      <w:r w:rsidRPr="00763715">
        <w:rPr>
          <w:i/>
        </w:rPr>
        <w:t>Pr</w:t>
      </w:r>
      <w:r>
        <w:rPr>
          <w:i/>
        </w:rPr>
        <w:t>ivacy and Personal Information P</w:t>
      </w:r>
      <w:r w:rsidRPr="00763715">
        <w:rPr>
          <w:i/>
        </w:rPr>
        <w:t>rotection Act</w:t>
      </w:r>
      <w:r>
        <w:t xml:space="preserve"> 1998 (</w:t>
      </w:r>
      <w:proofErr w:type="gramStart"/>
      <w:r>
        <w:t>NSW)  or</w:t>
      </w:r>
      <w:proofErr w:type="gramEnd"/>
      <w:r>
        <w:t xml:space="preserve"> is health information for the purposes of the </w:t>
      </w:r>
      <w:r w:rsidRPr="009D0909">
        <w:rPr>
          <w:i/>
        </w:rPr>
        <w:t xml:space="preserve">Health Records and Information </w:t>
      </w:r>
      <w:r w:rsidR="004977B3">
        <w:rPr>
          <w:i/>
        </w:rPr>
        <w:t xml:space="preserve">Privacy </w:t>
      </w:r>
      <w:r w:rsidRPr="009D0909">
        <w:rPr>
          <w:i/>
        </w:rPr>
        <w:t>Act</w:t>
      </w:r>
      <w:r>
        <w:t xml:space="preserve"> (NSW) 200</w:t>
      </w:r>
      <w:r w:rsidR="0055627C">
        <w:t>2</w:t>
      </w:r>
      <w:r>
        <w:t>.</w:t>
      </w:r>
    </w:p>
    <w:p w14:paraId="62167188" w14:textId="77777777" w:rsidR="008A1C47" w:rsidRDefault="0096604E" w:rsidP="00DE064B">
      <w:pPr>
        <w:numPr>
          <w:ilvl w:val="0"/>
          <w:numId w:val="9"/>
        </w:numPr>
        <w:ind w:left="1134" w:hanging="567"/>
        <w:jc w:val="both"/>
      </w:pPr>
      <w:r>
        <w:t>r</w:t>
      </w:r>
      <w:r w:rsidR="008A1C47">
        <w:t xml:space="preserve">elates to any </w:t>
      </w:r>
      <w:r w:rsidR="009C6206">
        <w:t xml:space="preserve">person </w:t>
      </w:r>
      <w:r w:rsidR="008A1C47">
        <w:t xml:space="preserve">and has been provided to or is held by the </w:t>
      </w:r>
      <w:r w:rsidR="00E75A74">
        <w:t>Disclosing Party</w:t>
      </w:r>
      <w:r w:rsidR="008A1C47">
        <w:t xml:space="preserve"> on a </w:t>
      </w:r>
      <w:r w:rsidR="00E617EA">
        <w:t>confidential</w:t>
      </w:r>
      <w:r w:rsidR="008A1C47">
        <w:t xml:space="preserve"> basis.</w:t>
      </w:r>
    </w:p>
    <w:p w14:paraId="120E67A5" w14:textId="77777777" w:rsidR="00330D72" w:rsidRDefault="00330D72" w:rsidP="00D26A55">
      <w:pPr>
        <w:ind w:left="567"/>
        <w:jc w:val="both"/>
        <w:rPr>
          <w:rFonts w:cs="Arial"/>
        </w:rPr>
      </w:pPr>
      <w:r>
        <w:rPr>
          <w:rFonts w:cs="Arial"/>
          <w:b/>
        </w:rPr>
        <w:t xml:space="preserve">Disclosing Party </w:t>
      </w:r>
      <w:r w:rsidRPr="00330D72">
        <w:rPr>
          <w:rFonts w:cs="Arial"/>
        </w:rPr>
        <w:t xml:space="preserve">means the party </w:t>
      </w:r>
      <w:r w:rsidR="0051637B">
        <w:rPr>
          <w:rFonts w:cs="Arial"/>
        </w:rPr>
        <w:t>who</w:t>
      </w:r>
      <w:r w:rsidRPr="00330D72">
        <w:rPr>
          <w:rFonts w:cs="Arial"/>
        </w:rPr>
        <w:t xml:space="preserve"> is disclosing </w:t>
      </w:r>
      <w:r w:rsidR="00187B36" w:rsidRPr="00330D72">
        <w:rPr>
          <w:rFonts w:cs="Arial"/>
        </w:rPr>
        <w:t>information,</w:t>
      </w:r>
      <w:r w:rsidRPr="00330D72">
        <w:rPr>
          <w:rFonts w:cs="Arial"/>
        </w:rPr>
        <w:t xml:space="preserve"> including </w:t>
      </w:r>
      <w:r w:rsidR="00187B36">
        <w:rPr>
          <w:rFonts w:cs="Arial"/>
        </w:rPr>
        <w:t>Confidential I</w:t>
      </w:r>
      <w:r w:rsidRPr="00330D72">
        <w:rPr>
          <w:rFonts w:cs="Arial"/>
        </w:rPr>
        <w:t>nformation</w:t>
      </w:r>
      <w:r>
        <w:rPr>
          <w:rFonts w:cs="Arial"/>
        </w:rPr>
        <w:t>.</w:t>
      </w:r>
    </w:p>
    <w:p w14:paraId="4DAAE2C2" w14:textId="77777777" w:rsidR="00A5624B" w:rsidRDefault="00A5624B" w:rsidP="00D26A55">
      <w:pPr>
        <w:ind w:left="567"/>
        <w:jc w:val="both"/>
        <w:rPr>
          <w:rFonts w:cs="Arial"/>
        </w:rPr>
      </w:pPr>
      <w:r w:rsidRPr="00C90A60">
        <w:rPr>
          <w:rFonts w:cs="Arial"/>
          <w:b/>
        </w:rPr>
        <w:t>Excluded Information</w:t>
      </w:r>
      <w:r w:rsidRPr="00C90A60">
        <w:rPr>
          <w:rFonts w:cs="Arial"/>
        </w:rPr>
        <w:t xml:space="preserve"> means information that the </w:t>
      </w:r>
      <w:r w:rsidR="00D7689C" w:rsidRPr="005D6330">
        <w:rPr>
          <w:rFonts w:cs="Arial"/>
        </w:rPr>
        <w:t>Receiving Party</w:t>
      </w:r>
      <w:r w:rsidRPr="00C90A60">
        <w:rPr>
          <w:rFonts w:cs="Arial"/>
        </w:rPr>
        <w:t xml:space="preserve"> can establish is in the public domain other than through a breach of this</w:t>
      </w:r>
      <w:r w:rsidR="00FE6479">
        <w:rPr>
          <w:rFonts w:cs="Arial"/>
        </w:rPr>
        <w:t xml:space="preserve"> </w:t>
      </w:r>
      <w:r w:rsidR="002F6AF8">
        <w:rPr>
          <w:rFonts w:cs="Arial"/>
        </w:rPr>
        <w:t>Master NDA</w:t>
      </w:r>
      <w:r w:rsidRPr="00C90A60">
        <w:rPr>
          <w:rFonts w:cs="Arial"/>
        </w:rPr>
        <w:t>.</w:t>
      </w:r>
    </w:p>
    <w:p w14:paraId="2FCA00B3" w14:textId="77777777" w:rsidR="00025210" w:rsidRPr="002F6AF8" w:rsidRDefault="00025210" w:rsidP="00D26A55">
      <w:pPr>
        <w:ind w:left="567"/>
        <w:jc w:val="both"/>
        <w:rPr>
          <w:rFonts w:cs="Arial"/>
          <w:szCs w:val="18"/>
        </w:rPr>
      </w:pPr>
      <w:r>
        <w:rPr>
          <w:rFonts w:cs="Arial"/>
          <w:b/>
          <w:szCs w:val="18"/>
        </w:rPr>
        <w:t xml:space="preserve">Master NDA </w:t>
      </w:r>
      <w:r>
        <w:rPr>
          <w:rFonts w:cs="Arial"/>
          <w:szCs w:val="18"/>
        </w:rPr>
        <w:t xml:space="preserve">means this Master Non-Disclosure Agreement. </w:t>
      </w:r>
    </w:p>
    <w:p w14:paraId="73898CCB" w14:textId="77777777" w:rsidR="00DF2D28" w:rsidRPr="00A526E5" w:rsidRDefault="00DF2D28" w:rsidP="00D26A55">
      <w:pPr>
        <w:ind w:left="567"/>
        <w:jc w:val="both"/>
        <w:rPr>
          <w:rFonts w:cs="Arial"/>
          <w:szCs w:val="18"/>
        </w:rPr>
      </w:pPr>
      <w:r>
        <w:rPr>
          <w:rFonts w:cs="Arial"/>
          <w:b/>
          <w:szCs w:val="18"/>
        </w:rPr>
        <w:t xml:space="preserve">Period of Disclosure </w:t>
      </w:r>
      <w:r>
        <w:rPr>
          <w:rFonts w:cs="Arial"/>
          <w:szCs w:val="18"/>
        </w:rPr>
        <w:t>means the period that the parties may disclose the Confidential Information</w:t>
      </w:r>
      <w:r w:rsidR="003B65C8">
        <w:rPr>
          <w:rFonts w:cs="Arial"/>
          <w:szCs w:val="18"/>
        </w:rPr>
        <w:t xml:space="preserve"> </w:t>
      </w:r>
      <w:r w:rsidR="00F962C7">
        <w:rPr>
          <w:rFonts w:cs="Arial"/>
          <w:szCs w:val="18"/>
        </w:rPr>
        <w:t>for a Study</w:t>
      </w:r>
      <w:r w:rsidR="00CC4C6E">
        <w:rPr>
          <w:rFonts w:cs="Arial"/>
          <w:szCs w:val="18"/>
        </w:rPr>
        <w:t>, as specified in a Study Proposal</w:t>
      </w:r>
      <w:r>
        <w:rPr>
          <w:rFonts w:cs="Arial"/>
          <w:szCs w:val="18"/>
        </w:rPr>
        <w:t xml:space="preserve">. </w:t>
      </w:r>
    </w:p>
    <w:p w14:paraId="7EEB49AB" w14:textId="77777777" w:rsidR="004F6F9B" w:rsidRPr="00153F40" w:rsidRDefault="004F6F9B" w:rsidP="00D26A55">
      <w:pPr>
        <w:ind w:left="567"/>
        <w:jc w:val="both"/>
        <w:rPr>
          <w:rFonts w:cs="Arial"/>
          <w:szCs w:val="18"/>
        </w:rPr>
      </w:pPr>
      <w:r w:rsidRPr="00153F40">
        <w:rPr>
          <w:rFonts w:cs="Arial"/>
          <w:b/>
          <w:szCs w:val="18"/>
        </w:rPr>
        <w:t>Purpose</w:t>
      </w:r>
      <w:r w:rsidRPr="00153F40">
        <w:rPr>
          <w:rFonts w:cs="Arial"/>
          <w:szCs w:val="18"/>
        </w:rPr>
        <w:t xml:space="preserve"> means </w:t>
      </w:r>
      <w:r w:rsidR="00F22422">
        <w:rPr>
          <w:rFonts w:cs="Arial"/>
          <w:szCs w:val="18"/>
        </w:rPr>
        <w:t xml:space="preserve">disclosing and discussing the Confidential Information </w:t>
      </w:r>
      <w:r w:rsidRPr="00153F40">
        <w:rPr>
          <w:rFonts w:cs="Arial"/>
          <w:szCs w:val="18"/>
        </w:rPr>
        <w:t>to</w:t>
      </w:r>
      <w:r w:rsidR="0017269D">
        <w:rPr>
          <w:rFonts w:cs="Arial"/>
          <w:szCs w:val="18"/>
        </w:rPr>
        <w:t xml:space="preserve"> enable the University</w:t>
      </w:r>
      <w:r w:rsidRPr="00153F40">
        <w:rPr>
          <w:rFonts w:cs="Arial"/>
          <w:szCs w:val="18"/>
        </w:rPr>
        <w:t xml:space="preserve"> </w:t>
      </w:r>
      <w:r w:rsidR="00153F40" w:rsidRPr="00153F40">
        <w:rPr>
          <w:rFonts w:cs="Arial"/>
          <w:szCs w:val="18"/>
        </w:rPr>
        <w:t xml:space="preserve">to assess </w:t>
      </w:r>
      <w:r w:rsidR="0017269D">
        <w:rPr>
          <w:rFonts w:cs="Arial"/>
          <w:szCs w:val="18"/>
        </w:rPr>
        <w:t>its interest in</w:t>
      </w:r>
      <w:r w:rsidR="00153F40" w:rsidRPr="00153F40">
        <w:rPr>
          <w:rFonts w:cs="Arial"/>
          <w:szCs w:val="18"/>
        </w:rPr>
        <w:t xml:space="preserve"> conducting the Study. </w:t>
      </w:r>
    </w:p>
    <w:p w14:paraId="23762420" w14:textId="77777777" w:rsidR="0053434F" w:rsidRDefault="0053434F" w:rsidP="00D26A55">
      <w:pPr>
        <w:ind w:left="567"/>
        <w:jc w:val="both"/>
        <w:rPr>
          <w:rFonts w:cs="Arial"/>
          <w:b/>
        </w:rPr>
      </w:pPr>
      <w:r>
        <w:rPr>
          <w:rFonts w:cs="Arial"/>
          <w:b/>
        </w:rPr>
        <w:t xml:space="preserve">Receiving Party </w:t>
      </w:r>
      <w:r w:rsidRPr="0053434F">
        <w:rPr>
          <w:rFonts w:cs="Arial"/>
        </w:rPr>
        <w:t>means</w:t>
      </w:r>
      <w:r w:rsidR="008B5932">
        <w:rPr>
          <w:rFonts w:cs="Arial"/>
        </w:rPr>
        <w:t xml:space="preserve"> </w:t>
      </w:r>
      <w:r w:rsidR="008C60BE">
        <w:rPr>
          <w:rFonts w:cs="Arial"/>
        </w:rPr>
        <w:t>the party who is receiving information, including Confidential Information.</w:t>
      </w:r>
      <w:r>
        <w:rPr>
          <w:rFonts w:cs="Arial"/>
          <w:b/>
        </w:rPr>
        <w:t xml:space="preserve"> </w:t>
      </w:r>
    </w:p>
    <w:p w14:paraId="0654B4F9" w14:textId="77777777" w:rsidR="0017269D" w:rsidRDefault="0017269D" w:rsidP="00D26A55">
      <w:pPr>
        <w:ind w:left="567"/>
        <w:jc w:val="both"/>
      </w:pPr>
      <w:r>
        <w:rPr>
          <w:rFonts w:cs="Arial"/>
          <w:b/>
        </w:rPr>
        <w:t xml:space="preserve">Study </w:t>
      </w:r>
      <w:r>
        <w:rPr>
          <w:rFonts w:cs="Arial"/>
        </w:rPr>
        <w:t xml:space="preserve">means </w:t>
      </w:r>
      <w:r w:rsidRPr="0053543A">
        <w:rPr>
          <w:rFonts w:cs="Arial"/>
        </w:rPr>
        <w:t xml:space="preserve">the </w:t>
      </w:r>
      <w:r>
        <w:rPr>
          <w:rFonts w:cs="Arial"/>
        </w:rPr>
        <w:t xml:space="preserve">proposed </w:t>
      </w:r>
      <w:r w:rsidRPr="0053543A">
        <w:rPr>
          <w:rFonts w:cs="Arial"/>
        </w:rPr>
        <w:t>clinical trial</w:t>
      </w:r>
      <w:r>
        <w:rPr>
          <w:rFonts w:cs="Arial"/>
        </w:rPr>
        <w:t xml:space="preserve"> specified in </w:t>
      </w:r>
      <w:r w:rsidR="00CC5315">
        <w:t>a Study Proposal</w:t>
      </w:r>
      <w:r>
        <w:t>.</w:t>
      </w:r>
    </w:p>
    <w:p w14:paraId="7AAF63A9" w14:textId="77777777" w:rsidR="00025210" w:rsidRPr="00025210" w:rsidRDefault="00025210" w:rsidP="00D26A55">
      <w:pPr>
        <w:ind w:left="567"/>
        <w:jc w:val="both"/>
      </w:pPr>
      <w:r>
        <w:rPr>
          <w:rFonts w:cs="Arial"/>
          <w:b/>
        </w:rPr>
        <w:t xml:space="preserve">Study Proposal </w:t>
      </w:r>
      <w:r>
        <w:rPr>
          <w:rFonts w:cs="Arial"/>
        </w:rPr>
        <w:t xml:space="preserve">means a document substantially in the form of </w:t>
      </w:r>
      <w:r w:rsidR="00CC5315">
        <w:rPr>
          <w:rFonts w:cs="Arial"/>
        </w:rPr>
        <w:t xml:space="preserve">Annexure </w:t>
      </w:r>
      <w:r>
        <w:rPr>
          <w:rFonts w:cs="Arial"/>
        </w:rPr>
        <w:t xml:space="preserve">1 to this Master NDA. </w:t>
      </w:r>
    </w:p>
    <w:p w14:paraId="358F34DE" w14:textId="77777777" w:rsidR="00BD47CC" w:rsidRPr="00AB4EBC" w:rsidRDefault="00BD47CC" w:rsidP="0052222A">
      <w:pPr>
        <w:pStyle w:val="Level11"/>
        <w:ind w:left="567" w:hanging="567"/>
        <w:jc w:val="both"/>
      </w:pPr>
      <w:bookmarkStart w:id="21" w:name="_Toc446385117"/>
      <w:bookmarkStart w:id="22" w:name="_Toc448032841"/>
      <w:bookmarkStart w:id="23" w:name="_Toc448033250"/>
      <w:bookmarkStart w:id="24" w:name="_Toc448033687"/>
      <w:bookmarkStart w:id="25" w:name="_Toc448298661"/>
      <w:bookmarkStart w:id="26" w:name="_Toc448299058"/>
      <w:bookmarkStart w:id="27" w:name="_Toc470324299"/>
      <w:bookmarkStart w:id="28" w:name="_Toc492971427"/>
      <w:bookmarkStart w:id="29" w:name="_Toc190669195"/>
      <w:r w:rsidRPr="00AB4EBC">
        <w:t xml:space="preserve">Rules for interpreting this </w:t>
      </w:r>
      <w:r>
        <w:t>agreement</w:t>
      </w:r>
      <w:bookmarkEnd w:id="21"/>
      <w:bookmarkEnd w:id="22"/>
      <w:bookmarkEnd w:id="23"/>
      <w:bookmarkEnd w:id="24"/>
      <w:bookmarkEnd w:id="25"/>
      <w:bookmarkEnd w:id="26"/>
      <w:bookmarkEnd w:id="27"/>
      <w:bookmarkEnd w:id="28"/>
      <w:bookmarkEnd w:id="29"/>
    </w:p>
    <w:p w14:paraId="51EC06D5" w14:textId="77777777" w:rsidR="00BD47CC" w:rsidRPr="00AB4EBC" w:rsidRDefault="00BD47CC" w:rsidP="00C12632">
      <w:pPr>
        <w:ind w:left="567"/>
        <w:jc w:val="both"/>
        <w:rPr>
          <w:rFonts w:cs="Arial"/>
        </w:rPr>
      </w:pPr>
      <w:r w:rsidRPr="00AB4EBC">
        <w:rPr>
          <w:rFonts w:cs="Arial"/>
        </w:rPr>
        <w:t>He</w:t>
      </w:r>
      <w:r w:rsidR="00B17BF8">
        <w:rPr>
          <w:rFonts w:cs="Arial"/>
        </w:rPr>
        <w:t>adings are for convenience only</w:t>
      </w:r>
      <w:r w:rsidRPr="00AB4EBC">
        <w:rPr>
          <w:rFonts w:cs="Arial"/>
        </w:rPr>
        <w:t xml:space="preserve"> and do not affect interpretation.  The following rules also apply in interpreting this </w:t>
      </w:r>
      <w:r w:rsidR="00D26A55">
        <w:rPr>
          <w:rFonts w:cs="Arial"/>
        </w:rPr>
        <w:t>Master NDA</w:t>
      </w:r>
      <w:r w:rsidR="00933AB5">
        <w:rPr>
          <w:rFonts w:cs="Arial"/>
        </w:rPr>
        <w:t xml:space="preserve"> and relevant Study Proposal:</w:t>
      </w:r>
    </w:p>
    <w:p w14:paraId="66CEFF94" w14:textId="77777777" w:rsidR="00BD47CC" w:rsidRPr="00AB4EBC" w:rsidRDefault="00BD47CC" w:rsidP="00DE064B">
      <w:pPr>
        <w:numPr>
          <w:ilvl w:val="0"/>
          <w:numId w:val="11"/>
        </w:numPr>
        <w:ind w:left="1134" w:hanging="567"/>
        <w:jc w:val="both"/>
      </w:pPr>
      <w:r w:rsidRPr="00AB4EBC">
        <w:t>A reference to:</w:t>
      </w:r>
    </w:p>
    <w:p w14:paraId="2E2FC7AE" w14:textId="77777777" w:rsidR="00BD47CC" w:rsidRPr="00AB4EBC" w:rsidRDefault="00BD47CC" w:rsidP="00DE064B">
      <w:pPr>
        <w:pStyle w:val="Leveli"/>
        <w:numPr>
          <w:ilvl w:val="3"/>
          <w:numId w:val="12"/>
        </w:numPr>
        <w:tabs>
          <w:tab w:val="clear" w:pos="2160"/>
        </w:tabs>
        <w:ind w:left="1560" w:hanging="426"/>
        <w:jc w:val="both"/>
      </w:pPr>
      <w:r>
        <w:t xml:space="preserve">a </w:t>
      </w:r>
      <w:r w:rsidRPr="00631A09">
        <w:t>legislative provision or legislation (including subordinate legislation) is to that</w:t>
      </w:r>
      <w:r>
        <w:t xml:space="preserve"> provision or</w:t>
      </w:r>
      <w:r w:rsidRPr="00631A09">
        <w:t xml:space="preserve"> legislation as </w:t>
      </w:r>
      <w:r w:rsidR="00382EB8">
        <w:t>amended, re</w:t>
      </w:r>
      <w:r w:rsidR="00382EB8">
        <w:noBreakHyphen/>
        <w:t>enacted or replaced</w:t>
      </w:r>
      <w:r w:rsidRPr="00AB4EBC">
        <w:t>;</w:t>
      </w:r>
    </w:p>
    <w:p w14:paraId="7A0C1BCC" w14:textId="77777777" w:rsidR="00BD47CC" w:rsidRDefault="00BD47CC" w:rsidP="00DE064B">
      <w:pPr>
        <w:pStyle w:val="Leveli"/>
        <w:numPr>
          <w:ilvl w:val="3"/>
          <w:numId w:val="12"/>
        </w:numPr>
        <w:tabs>
          <w:tab w:val="clear" w:pos="2160"/>
        </w:tabs>
        <w:ind w:left="1560" w:hanging="426"/>
        <w:jc w:val="both"/>
      </w:pPr>
      <w:r>
        <w:t xml:space="preserve">a document or agreement (including this </w:t>
      </w:r>
      <w:r w:rsidR="00CE190D">
        <w:t>Master NDA</w:t>
      </w:r>
      <w:r>
        <w:t xml:space="preserve">), or a provision of a document or agreement (including this </w:t>
      </w:r>
      <w:r w:rsidR="00CE190D">
        <w:t>Master NDA</w:t>
      </w:r>
      <w:r>
        <w:t>), is to that document, agreement or pro</w:t>
      </w:r>
      <w:r w:rsidR="00CA084E">
        <w:t>vision as amended, supplemented or replaced</w:t>
      </w:r>
      <w:r>
        <w:t>;</w:t>
      </w:r>
    </w:p>
    <w:p w14:paraId="3D936D27" w14:textId="77777777" w:rsidR="00BD47CC" w:rsidRPr="00343945" w:rsidRDefault="00BD47CC" w:rsidP="00DE064B">
      <w:pPr>
        <w:pStyle w:val="Leveli"/>
        <w:numPr>
          <w:ilvl w:val="3"/>
          <w:numId w:val="12"/>
        </w:numPr>
        <w:tabs>
          <w:tab w:val="clear" w:pos="2160"/>
        </w:tabs>
        <w:ind w:left="1560" w:hanging="426"/>
        <w:jc w:val="both"/>
      </w:pPr>
      <w:r>
        <w:t xml:space="preserve">a party to this </w:t>
      </w:r>
      <w:r w:rsidR="00CE190D">
        <w:t xml:space="preserve">Master NDA </w:t>
      </w:r>
      <w:r>
        <w:t xml:space="preserve">or to any other agreement or document </w:t>
      </w:r>
      <w:r w:rsidR="00CE12BA">
        <w:t xml:space="preserve">(including the Study Proposal) </w:t>
      </w:r>
      <w:r>
        <w:t>includes a successor in title, permitted substitute or a permitted assign of that party;</w:t>
      </w:r>
    </w:p>
    <w:p w14:paraId="5BCF3760" w14:textId="77777777" w:rsidR="00BD47CC" w:rsidRDefault="00BD47CC" w:rsidP="00DE064B">
      <w:pPr>
        <w:pStyle w:val="Leveli"/>
        <w:numPr>
          <w:ilvl w:val="3"/>
          <w:numId w:val="12"/>
        </w:numPr>
        <w:tabs>
          <w:tab w:val="clear" w:pos="2160"/>
        </w:tabs>
        <w:ind w:left="1560" w:hanging="426"/>
        <w:jc w:val="both"/>
      </w:pPr>
      <w:r w:rsidRPr="00AB4EBC">
        <w:t>a person includes any type of entity or body of persons, whether or not it is incorporated or has a separate legal identity, and any executor, administrator or suc</w:t>
      </w:r>
      <w:r w:rsidR="005D1BA5">
        <w:t>cessor in law of the person</w:t>
      </w:r>
      <w:r w:rsidR="00CA084E">
        <w:t>;</w:t>
      </w:r>
      <w:r w:rsidR="00382EB8">
        <w:t xml:space="preserve"> and</w:t>
      </w:r>
    </w:p>
    <w:p w14:paraId="378C3F48" w14:textId="77777777" w:rsidR="00BD47CC" w:rsidRPr="00AB4EBC" w:rsidRDefault="00BD47CC" w:rsidP="00DE064B">
      <w:pPr>
        <w:pStyle w:val="Leveli"/>
        <w:numPr>
          <w:ilvl w:val="3"/>
          <w:numId w:val="12"/>
        </w:numPr>
        <w:tabs>
          <w:tab w:val="clear" w:pos="2160"/>
        </w:tabs>
        <w:ind w:left="1560" w:hanging="426"/>
        <w:jc w:val="both"/>
      </w:pPr>
      <w:r w:rsidRPr="00AB4EBC">
        <w:t>anything (including a right, obligation or concept) includes each part of it.</w:t>
      </w:r>
    </w:p>
    <w:p w14:paraId="1A648C18" w14:textId="77777777" w:rsidR="00BD47CC" w:rsidRPr="00AB4EBC" w:rsidRDefault="00BD47CC" w:rsidP="00DE064B">
      <w:pPr>
        <w:numPr>
          <w:ilvl w:val="0"/>
          <w:numId w:val="11"/>
        </w:numPr>
        <w:ind w:left="1134" w:hanging="567"/>
        <w:jc w:val="both"/>
      </w:pPr>
      <w:r>
        <w:t>A</w:t>
      </w:r>
      <w:r w:rsidRPr="00AB4EBC">
        <w:t xml:space="preserve"> singular word includes the plural, and vice versa.</w:t>
      </w:r>
    </w:p>
    <w:p w14:paraId="1E5F2D84" w14:textId="77777777" w:rsidR="00BD47CC" w:rsidRPr="00AB4EBC" w:rsidRDefault="00BD47CC" w:rsidP="00DE064B">
      <w:pPr>
        <w:numPr>
          <w:ilvl w:val="0"/>
          <w:numId w:val="11"/>
        </w:numPr>
        <w:ind w:left="1134" w:hanging="567"/>
        <w:jc w:val="both"/>
      </w:pPr>
      <w:r w:rsidRPr="00AB4EBC">
        <w:t>A word which suggests one gender includes the other genders.</w:t>
      </w:r>
    </w:p>
    <w:p w14:paraId="4461EEA7" w14:textId="77777777" w:rsidR="00BD47CC" w:rsidRPr="00AB4EBC" w:rsidRDefault="00BD47CC" w:rsidP="00DE064B">
      <w:pPr>
        <w:numPr>
          <w:ilvl w:val="0"/>
          <w:numId w:val="11"/>
        </w:numPr>
        <w:ind w:left="1134" w:hanging="567"/>
        <w:jc w:val="both"/>
      </w:pPr>
      <w:r w:rsidRPr="00AB4EBC">
        <w:t xml:space="preserve">If a word </w:t>
      </w:r>
      <w:r>
        <w:t xml:space="preserve">or phrase </w:t>
      </w:r>
      <w:r w:rsidRPr="00AB4EBC">
        <w:t xml:space="preserve">is defined, </w:t>
      </w:r>
      <w:r>
        <w:t>any other grammatical form of that word or phrase</w:t>
      </w:r>
      <w:r w:rsidRPr="00AB4EBC">
        <w:t xml:space="preserve"> has a corresponding meaning.</w:t>
      </w:r>
    </w:p>
    <w:p w14:paraId="7C0D645E" w14:textId="77777777" w:rsidR="00A526E5" w:rsidRPr="00A526E5" w:rsidRDefault="00A526E5" w:rsidP="00A526E5">
      <w:pPr>
        <w:pStyle w:val="Heading1"/>
      </w:pPr>
      <w:r w:rsidRPr="00A526E5">
        <w:t xml:space="preserve">Study Proposal </w:t>
      </w:r>
    </w:p>
    <w:p w14:paraId="28D052FA" w14:textId="77777777" w:rsidR="00A526E5" w:rsidRPr="00D15AF6" w:rsidRDefault="00A526E5" w:rsidP="00DE064B">
      <w:pPr>
        <w:numPr>
          <w:ilvl w:val="0"/>
          <w:numId w:val="13"/>
        </w:numPr>
        <w:ind w:left="1134" w:hanging="567"/>
        <w:jc w:val="both"/>
      </w:pPr>
      <w:r w:rsidRPr="00BC21F7">
        <w:t xml:space="preserve">Where the parties wish to exchange Confidential Information for the Purpose in respect of a Study, the parties will complete the Study Proposal. </w:t>
      </w:r>
    </w:p>
    <w:p w14:paraId="5B0BF8CA" w14:textId="77777777" w:rsidR="00A526E5" w:rsidRPr="00D15AF6" w:rsidRDefault="00803FA0" w:rsidP="00DE064B">
      <w:pPr>
        <w:numPr>
          <w:ilvl w:val="0"/>
          <w:numId w:val="13"/>
        </w:numPr>
        <w:ind w:left="1134" w:hanging="567"/>
        <w:jc w:val="both"/>
      </w:pPr>
      <w:r>
        <w:t>A</w:t>
      </w:r>
      <w:r w:rsidR="00A526E5" w:rsidRPr="00BC21F7">
        <w:t xml:space="preserve"> </w:t>
      </w:r>
      <w:r w:rsidR="00E93458">
        <w:t xml:space="preserve">signed </w:t>
      </w:r>
      <w:r w:rsidR="00A526E5" w:rsidRPr="00BC21F7">
        <w:t xml:space="preserve">Study </w:t>
      </w:r>
      <w:r w:rsidR="00A526E5" w:rsidRPr="006C378A">
        <w:t xml:space="preserve">Proposal </w:t>
      </w:r>
      <w:r w:rsidRPr="00605AE9">
        <w:t xml:space="preserve">will be incorporated into this </w:t>
      </w:r>
      <w:r>
        <w:t>Master NDA</w:t>
      </w:r>
      <w:r w:rsidRPr="006C378A">
        <w:t xml:space="preserve"> </w:t>
      </w:r>
      <w:r>
        <w:t>(that is, the terms of this Master NDA will apply to each Study Proposal)</w:t>
      </w:r>
      <w:r w:rsidR="00A526E5" w:rsidRPr="00CF4A1A">
        <w:t xml:space="preserve">.  </w:t>
      </w:r>
    </w:p>
    <w:p w14:paraId="75545185" w14:textId="77777777" w:rsidR="00A526E5" w:rsidRPr="00D15AF6" w:rsidRDefault="00A526E5" w:rsidP="00DE064B">
      <w:pPr>
        <w:numPr>
          <w:ilvl w:val="0"/>
          <w:numId w:val="13"/>
        </w:numPr>
        <w:ind w:left="1134" w:hanging="567"/>
        <w:jc w:val="both"/>
      </w:pPr>
      <w:r w:rsidRPr="00BC21F7">
        <w:t>To the extent of any inconsistency between</w:t>
      </w:r>
      <w:r w:rsidR="009B35AF" w:rsidRPr="009B35AF">
        <w:t xml:space="preserve"> </w:t>
      </w:r>
      <w:r w:rsidR="009B35AF" w:rsidRPr="00BC21F7">
        <w:t xml:space="preserve">the Master </w:t>
      </w:r>
      <w:r w:rsidR="009B35AF" w:rsidRPr="00D15AF6">
        <w:t>NDA</w:t>
      </w:r>
      <w:r w:rsidR="009B35AF">
        <w:t xml:space="preserve"> and</w:t>
      </w:r>
      <w:r w:rsidRPr="00BC21F7">
        <w:t xml:space="preserve"> a Study Proposal</w:t>
      </w:r>
      <w:r w:rsidR="009B35AF">
        <w:t>,</w:t>
      </w:r>
      <w:r w:rsidRPr="00BC21F7">
        <w:t xml:space="preserve"> the terms of</w:t>
      </w:r>
      <w:r w:rsidR="009B35AF">
        <w:t xml:space="preserve"> </w:t>
      </w:r>
      <w:r w:rsidRPr="00BC21F7">
        <w:t xml:space="preserve">the </w:t>
      </w:r>
      <w:r w:rsidR="009B35AF">
        <w:t>Master NDA</w:t>
      </w:r>
      <w:r w:rsidRPr="00BC21F7">
        <w:t xml:space="preserve"> will prevail.</w:t>
      </w:r>
    </w:p>
    <w:p w14:paraId="3EC849FC" w14:textId="77777777" w:rsidR="00BD47CC" w:rsidRDefault="00751B0D" w:rsidP="00A526E5">
      <w:pPr>
        <w:pStyle w:val="Heading1"/>
      </w:pPr>
      <w:r>
        <w:t>Disclosure of Confidential Information</w:t>
      </w:r>
    </w:p>
    <w:p w14:paraId="24CB2D54" w14:textId="77777777" w:rsidR="001270D2" w:rsidRDefault="008113DB" w:rsidP="00DE064B">
      <w:pPr>
        <w:numPr>
          <w:ilvl w:val="0"/>
          <w:numId w:val="18"/>
        </w:numPr>
        <w:ind w:hanging="579"/>
        <w:jc w:val="both"/>
      </w:pPr>
      <w:r>
        <w:t xml:space="preserve">The </w:t>
      </w:r>
      <w:r w:rsidR="00E75A74">
        <w:t>Disclosing Party</w:t>
      </w:r>
      <w:r>
        <w:t xml:space="preserve"> agrees to disclose to the Receiving Party </w:t>
      </w:r>
      <w:r w:rsidR="001E0567">
        <w:t xml:space="preserve">during the </w:t>
      </w:r>
      <w:r w:rsidR="00DF2D28">
        <w:t xml:space="preserve">Period of Disclosure </w:t>
      </w:r>
      <w:r w:rsidR="001270D2">
        <w:t xml:space="preserve">certain Confidential Information solely for the Purpose and subject to the terms of this </w:t>
      </w:r>
      <w:r w:rsidR="00D15AF6">
        <w:t>Master NDA</w:t>
      </w:r>
      <w:r w:rsidR="00B64B69">
        <w:t xml:space="preserve"> (and relevant Study Proposal)</w:t>
      </w:r>
      <w:r w:rsidR="001270D2">
        <w:t>.</w:t>
      </w:r>
    </w:p>
    <w:p w14:paraId="2196AEC2" w14:textId="77777777" w:rsidR="001A18C7" w:rsidRDefault="00E75A74" w:rsidP="00DE064B">
      <w:pPr>
        <w:numPr>
          <w:ilvl w:val="0"/>
          <w:numId w:val="18"/>
        </w:numPr>
        <w:ind w:left="1134" w:hanging="567"/>
        <w:jc w:val="both"/>
      </w:pPr>
      <w:r>
        <w:t>Neither party</w:t>
      </w:r>
      <w:r w:rsidR="007811A6">
        <w:t xml:space="preserve"> is obliged to disclose any particular information to the </w:t>
      </w:r>
      <w:r>
        <w:t>other party</w:t>
      </w:r>
      <w:r w:rsidR="007811A6">
        <w:t>.</w:t>
      </w:r>
    </w:p>
    <w:p w14:paraId="2CBB07A5" w14:textId="77777777" w:rsidR="00A46B36" w:rsidRDefault="006A38EB" w:rsidP="00DE064B">
      <w:pPr>
        <w:numPr>
          <w:ilvl w:val="0"/>
          <w:numId w:val="18"/>
        </w:numPr>
        <w:ind w:hanging="579"/>
        <w:jc w:val="both"/>
      </w:pPr>
      <w:r>
        <w:t xml:space="preserve">The </w:t>
      </w:r>
      <w:r w:rsidR="000C1011">
        <w:t>Receiving Party</w:t>
      </w:r>
      <w:r>
        <w:t xml:space="preserve"> acknowledges that neither the </w:t>
      </w:r>
      <w:r w:rsidR="00E75A74">
        <w:t>Disclosing Party</w:t>
      </w:r>
      <w:r>
        <w:t xml:space="preserve"> </w:t>
      </w:r>
      <w:r w:rsidR="00382EB8">
        <w:t>n</w:t>
      </w:r>
      <w:r>
        <w:t xml:space="preserve">or its representative </w:t>
      </w:r>
      <w:r w:rsidRPr="001A18C7">
        <w:t>makes</w:t>
      </w:r>
      <w:r>
        <w:t xml:space="preserve"> any representation o</w:t>
      </w:r>
      <w:r w:rsidR="003D5892">
        <w:t>r</w:t>
      </w:r>
      <w:r>
        <w:t xml:space="preserve"> warranty (express or implied) as to the accuracy, content, legality or completeness of the Confidential Information or is under any obligation to notify the </w:t>
      </w:r>
      <w:r w:rsidR="000C1011">
        <w:t>Receiving Party</w:t>
      </w:r>
      <w:r>
        <w:t xml:space="preserve"> if it becomes aware of any inaccuracy, incompleteness or change in the Confidential Information.</w:t>
      </w:r>
      <w:r w:rsidR="0052222A">
        <w:t xml:space="preserve"> </w:t>
      </w:r>
    </w:p>
    <w:p w14:paraId="1E20FD24" w14:textId="77777777" w:rsidR="0052222A" w:rsidRDefault="00166EDC" w:rsidP="00DE064B">
      <w:pPr>
        <w:pStyle w:val="Heading1"/>
      </w:pPr>
      <w:bookmarkStart w:id="30" w:name="_Toc448198061"/>
      <w:bookmarkStart w:id="31" w:name="_Toc453386171"/>
      <w:bookmarkStart w:id="32" w:name="_Toc454173926"/>
      <w:bookmarkStart w:id="33" w:name="_Toc454245025"/>
      <w:bookmarkStart w:id="34" w:name="_Toc454595329"/>
      <w:bookmarkStart w:id="35" w:name="_Toc469112138"/>
      <w:bookmarkStart w:id="36" w:name="_Toc487015516"/>
      <w:bookmarkStart w:id="37" w:name="_Ref500048142"/>
      <w:bookmarkStart w:id="38" w:name="_Ref500048439"/>
      <w:bookmarkStart w:id="39" w:name="_Ref500048650"/>
      <w:bookmarkStart w:id="40" w:name="_Ref500048672"/>
      <w:bookmarkStart w:id="41" w:name="_Ref500048734"/>
      <w:bookmarkStart w:id="42" w:name="_Ref500049310"/>
      <w:bookmarkStart w:id="43" w:name="_Ref500050096"/>
      <w:bookmarkStart w:id="44" w:name="_Toc505443583"/>
      <w:bookmarkStart w:id="45" w:name="_Toc36287592"/>
      <w:bookmarkStart w:id="46" w:name="_Toc190669235"/>
      <w:r w:rsidRPr="00AB4EBC">
        <w:lastRenderedPageBreak/>
        <w:t>Confidential</w:t>
      </w:r>
      <w:bookmarkStart w:id="47" w:name="_Hlt22437574"/>
      <w:bookmarkEnd w:id="47"/>
      <w:r>
        <w:t xml:space="preserve"> Information</w:t>
      </w:r>
      <w:bookmarkStart w:id="48" w:name="_Toc448198063"/>
      <w:bookmarkStart w:id="49" w:name="_Toc453386173"/>
      <w:bookmarkStart w:id="50" w:name="_Toc454173928"/>
      <w:bookmarkStart w:id="51" w:name="_Toc454245027"/>
      <w:bookmarkStart w:id="52" w:name="_Toc454595331"/>
      <w:bookmarkStart w:id="53" w:name="_Toc469112140"/>
      <w:bookmarkStart w:id="54" w:name="_Toc487015518"/>
      <w:bookmarkStart w:id="55" w:name="_Ref500050143"/>
      <w:bookmarkStart w:id="56" w:name="_Toc505443585"/>
      <w:bookmarkStart w:id="57" w:name="_Ref511102778"/>
      <w:bookmarkStart w:id="58" w:name="_Toc36287594"/>
      <w:bookmarkStart w:id="59" w:name="_Toc19066923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29C0A65" w14:textId="77777777" w:rsidR="002F3347" w:rsidRPr="002F3347" w:rsidRDefault="002F3347" w:rsidP="00DE064B">
      <w:pPr>
        <w:pStyle w:val="ListParagraph"/>
        <w:keepNext/>
        <w:numPr>
          <w:ilvl w:val="0"/>
          <w:numId w:val="1"/>
        </w:numPr>
        <w:pBdr>
          <w:bottom w:val="single" w:sz="4" w:space="6" w:color="auto"/>
        </w:pBdr>
        <w:tabs>
          <w:tab w:val="clear" w:pos="720"/>
        </w:tabs>
        <w:spacing w:before="400" w:after="0" w:line="160" w:lineRule="atLeast"/>
        <w:ind w:left="426" w:hanging="426"/>
        <w:contextualSpacing w:val="0"/>
        <w:outlineLvl w:val="1"/>
        <w:rPr>
          <w:rFonts w:ascii="Arial" w:eastAsia="SimSun" w:hAnsi="Arial" w:cs="Arial"/>
          <w:b/>
          <w:caps/>
          <w:vanish/>
          <w:sz w:val="18"/>
          <w:szCs w:val="20"/>
          <w:lang w:eastAsia="zh-CN"/>
        </w:rPr>
      </w:pPr>
    </w:p>
    <w:p w14:paraId="6747A6FF" w14:textId="77777777" w:rsidR="002F3347" w:rsidRPr="002F3347" w:rsidRDefault="002F3347" w:rsidP="00DE064B">
      <w:pPr>
        <w:pStyle w:val="ListParagraph"/>
        <w:keepNext/>
        <w:numPr>
          <w:ilvl w:val="0"/>
          <w:numId w:val="1"/>
        </w:numPr>
        <w:pBdr>
          <w:bottom w:val="single" w:sz="4" w:space="6" w:color="auto"/>
        </w:pBdr>
        <w:tabs>
          <w:tab w:val="clear" w:pos="720"/>
        </w:tabs>
        <w:spacing w:before="400" w:after="0" w:line="160" w:lineRule="atLeast"/>
        <w:ind w:left="426" w:hanging="426"/>
        <w:contextualSpacing w:val="0"/>
        <w:outlineLvl w:val="1"/>
        <w:rPr>
          <w:rFonts w:ascii="Arial" w:eastAsia="SimSun" w:hAnsi="Arial" w:cs="Arial"/>
          <w:b/>
          <w:caps/>
          <w:vanish/>
          <w:sz w:val="18"/>
          <w:szCs w:val="20"/>
          <w:lang w:eastAsia="zh-CN"/>
        </w:rPr>
      </w:pPr>
    </w:p>
    <w:p w14:paraId="42DE6A77" w14:textId="77777777" w:rsidR="002F3347" w:rsidRPr="002F3347" w:rsidRDefault="002F3347" w:rsidP="00DE064B">
      <w:pPr>
        <w:pStyle w:val="ListParagraph"/>
        <w:keepNext/>
        <w:numPr>
          <w:ilvl w:val="0"/>
          <w:numId w:val="1"/>
        </w:numPr>
        <w:pBdr>
          <w:bottom w:val="single" w:sz="4" w:space="6" w:color="auto"/>
        </w:pBdr>
        <w:tabs>
          <w:tab w:val="clear" w:pos="720"/>
        </w:tabs>
        <w:spacing w:before="400" w:after="0" w:line="160" w:lineRule="atLeast"/>
        <w:ind w:left="426" w:hanging="426"/>
        <w:contextualSpacing w:val="0"/>
        <w:outlineLvl w:val="1"/>
        <w:rPr>
          <w:rFonts w:ascii="Arial" w:eastAsia="SimSun" w:hAnsi="Arial" w:cs="Arial"/>
          <w:b/>
          <w:caps/>
          <w:vanish/>
          <w:sz w:val="18"/>
          <w:szCs w:val="20"/>
          <w:lang w:eastAsia="zh-CN"/>
        </w:rPr>
      </w:pPr>
    </w:p>
    <w:p w14:paraId="69A72B4C" w14:textId="77777777" w:rsidR="00903F8E" w:rsidRPr="00AB4EBC" w:rsidRDefault="00903F8E" w:rsidP="002F3347">
      <w:pPr>
        <w:pStyle w:val="Level11"/>
        <w:tabs>
          <w:tab w:val="clear" w:pos="720"/>
          <w:tab w:val="num" w:pos="567"/>
          <w:tab w:val="num" w:pos="1524"/>
        </w:tabs>
        <w:ind w:left="567" w:hanging="567"/>
      </w:pPr>
      <w:r w:rsidRPr="00AB4EBC">
        <w:t xml:space="preserve">Obligations of </w:t>
      </w:r>
      <w:r w:rsidR="00994626" w:rsidRPr="00AB4EBC">
        <w:t>c</w:t>
      </w:r>
      <w:r w:rsidRPr="00AB4EBC">
        <w:t>onfidentiality</w:t>
      </w:r>
    </w:p>
    <w:p w14:paraId="4D34FB2B" w14:textId="77777777" w:rsidR="00903F8E" w:rsidRPr="00AB4EBC" w:rsidRDefault="00382EB8" w:rsidP="004C5165">
      <w:pPr>
        <w:ind w:left="567"/>
        <w:jc w:val="both"/>
        <w:rPr>
          <w:rFonts w:cs="Arial"/>
        </w:rPr>
      </w:pPr>
      <w:r>
        <w:t xml:space="preserve">In consideration of the disclosure referred to in clause </w:t>
      </w:r>
      <w:r w:rsidR="00D15AF6">
        <w:t xml:space="preserve">3 </w:t>
      </w:r>
      <w:r>
        <w:t xml:space="preserve">the </w:t>
      </w:r>
      <w:r w:rsidR="00607C1C">
        <w:t xml:space="preserve">Receiving Party </w:t>
      </w:r>
      <w:r w:rsidR="009B5D64">
        <w:rPr>
          <w:rFonts w:cs="Arial"/>
        </w:rPr>
        <w:t xml:space="preserve">agrees, </w:t>
      </w:r>
      <w:r w:rsidR="00903F8E">
        <w:rPr>
          <w:rFonts w:cs="Arial"/>
        </w:rPr>
        <w:t xml:space="preserve">except as permitted by </w:t>
      </w:r>
      <w:r w:rsidR="00F203F5">
        <w:rPr>
          <w:rFonts w:cs="Arial"/>
        </w:rPr>
        <w:t xml:space="preserve">clause </w:t>
      </w:r>
      <w:r w:rsidR="000946DC">
        <w:rPr>
          <w:rFonts w:cs="Arial"/>
        </w:rPr>
        <w:t>4</w:t>
      </w:r>
      <w:r w:rsidR="00F203F5">
        <w:rPr>
          <w:rFonts w:cs="Arial"/>
        </w:rPr>
        <w:t>.3</w:t>
      </w:r>
      <w:r w:rsidR="009B5D64">
        <w:rPr>
          <w:rFonts w:cs="Arial"/>
        </w:rPr>
        <w:t>,</w:t>
      </w:r>
      <w:r w:rsidR="00F203F5">
        <w:rPr>
          <w:rFonts w:cs="Arial"/>
        </w:rPr>
        <w:t xml:space="preserve"> to</w:t>
      </w:r>
      <w:r w:rsidR="00903F8E" w:rsidRPr="00AB4EBC">
        <w:rPr>
          <w:rFonts w:cs="Arial"/>
        </w:rPr>
        <w:t>:</w:t>
      </w:r>
    </w:p>
    <w:p w14:paraId="0494846E" w14:textId="77777777" w:rsidR="00382EB8" w:rsidRDefault="00CA084E" w:rsidP="00DE064B">
      <w:pPr>
        <w:numPr>
          <w:ilvl w:val="2"/>
          <w:numId w:val="3"/>
        </w:numPr>
        <w:ind w:left="1134" w:hanging="567"/>
        <w:jc w:val="both"/>
      </w:pPr>
      <w:r>
        <w:t>k</w:t>
      </w:r>
      <w:r w:rsidR="00382EB8">
        <w:t>eep all Confidential Information confidential;</w:t>
      </w:r>
    </w:p>
    <w:p w14:paraId="50A92157" w14:textId="77777777" w:rsidR="00903F8E" w:rsidRPr="009811DF" w:rsidRDefault="00903F8E" w:rsidP="00DE064B">
      <w:pPr>
        <w:numPr>
          <w:ilvl w:val="2"/>
          <w:numId w:val="3"/>
        </w:numPr>
        <w:ind w:left="1134" w:hanging="567"/>
        <w:jc w:val="both"/>
      </w:pPr>
      <w:r w:rsidRPr="009811DF">
        <w:t>not disclose Confidential Information directly or indirectly in any form to anyone else;</w:t>
      </w:r>
    </w:p>
    <w:p w14:paraId="0370D4FC" w14:textId="77777777" w:rsidR="00903F8E" w:rsidRDefault="00684F1C" w:rsidP="00DE064B">
      <w:pPr>
        <w:numPr>
          <w:ilvl w:val="2"/>
          <w:numId w:val="3"/>
        </w:numPr>
        <w:ind w:left="1134" w:hanging="567"/>
        <w:jc w:val="both"/>
      </w:pPr>
      <w:r>
        <w:t xml:space="preserve">not use </w:t>
      </w:r>
      <w:r w:rsidR="00ED2802">
        <w:t xml:space="preserve">or make a copy of </w:t>
      </w:r>
      <w:r>
        <w:t xml:space="preserve">any Confidential Information </w:t>
      </w:r>
      <w:r w:rsidR="00276DDC">
        <w:t>other than for the Purpose</w:t>
      </w:r>
      <w:r w:rsidR="004145A8">
        <w:t>; and</w:t>
      </w:r>
    </w:p>
    <w:p w14:paraId="1AA77AE0" w14:textId="77777777" w:rsidR="004145A8" w:rsidRPr="00AB4EBC" w:rsidRDefault="004145A8" w:rsidP="00DE064B">
      <w:pPr>
        <w:numPr>
          <w:ilvl w:val="2"/>
          <w:numId w:val="3"/>
        </w:numPr>
        <w:ind w:left="1134" w:hanging="567"/>
        <w:jc w:val="both"/>
      </w:pPr>
      <w:r>
        <w:t xml:space="preserve">not manufacture any product or use any process based on the Confidential Information or otherwise </w:t>
      </w:r>
      <w:r w:rsidR="00382EB8">
        <w:t xml:space="preserve">commercialise </w:t>
      </w:r>
      <w:r>
        <w:t>anything based on the Confidential Information.</w:t>
      </w:r>
    </w:p>
    <w:p w14:paraId="2621A71D" w14:textId="77777777" w:rsidR="00BD47CC" w:rsidRDefault="00BD47CC" w:rsidP="002F3347">
      <w:pPr>
        <w:pStyle w:val="Level11"/>
        <w:tabs>
          <w:tab w:val="clear" w:pos="720"/>
          <w:tab w:val="num" w:pos="567"/>
          <w:tab w:val="num" w:pos="1524"/>
        </w:tabs>
        <w:ind w:left="567" w:hanging="567"/>
      </w:pPr>
      <w:r>
        <w:t>Ownership of Confidential Information</w:t>
      </w:r>
    </w:p>
    <w:p w14:paraId="7414BECD" w14:textId="77777777" w:rsidR="00BD47CC" w:rsidRPr="005D79F6" w:rsidRDefault="00BD47CC" w:rsidP="004C5165">
      <w:pPr>
        <w:ind w:left="567"/>
        <w:jc w:val="both"/>
      </w:pPr>
      <w:r>
        <w:t xml:space="preserve">The </w:t>
      </w:r>
      <w:r w:rsidR="00296FA3" w:rsidRPr="00054A8E">
        <w:t>Receiving Party</w:t>
      </w:r>
      <w:r w:rsidR="00296FA3" w:rsidRPr="00AB4EBC">
        <w:t xml:space="preserve"> </w:t>
      </w:r>
      <w:r>
        <w:t xml:space="preserve">acknowledges that all Confidential Information which has or may come into the possession of the </w:t>
      </w:r>
      <w:r w:rsidR="00307E45" w:rsidRPr="005D6330">
        <w:rPr>
          <w:rFonts w:cs="Arial"/>
        </w:rPr>
        <w:t>Receiving Party</w:t>
      </w:r>
      <w:r>
        <w:t xml:space="preserve"> </w:t>
      </w:r>
      <w:r w:rsidR="007E513B">
        <w:t xml:space="preserve">and all rights relating to that Confidential Information </w:t>
      </w:r>
      <w:r>
        <w:t xml:space="preserve">remain the property of </w:t>
      </w:r>
      <w:r w:rsidR="003665EE">
        <w:t xml:space="preserve">the </w:t>
      </w:r>
      <w:r w:rsidR="00E75A74">
        <w:t>Disclosing Party</w:t>
      </w:r>
      <w:r>
        <w:t>.</w:t>
      </w:r>
      <w:r w:rsidR="007E513B">
        <w:t xml:space="preserve"> </w:t>
      </w:r>
    </w:p>
    <w:p w14:paraId="5AE8B24F" w14:textId="77777777" w:rsidR="00BD47CC" w:rsidRPr="00AB4EBC" w:rsidRDefault="00BD47CC" w:rsidP="002F3347">
      <w:pPr>
        <w:pStyle w:val="Level11"/>
        <w:tabs>
          <w:tab w:val="clear" w:pos="720"/>
          <w:tab w:val="num" w:pos="567"/>
          <w:tab w:val="num" w:pos="1524"/>
        </w:tabs>
        <w:ind w:left="567" w:hanging="567"/>
      </w:pPr>
      <w:bookmarkStart w:id="60" w:name="_Toc448198064"/>
      <w:bookmarkStart w:id="61" w:name="_Toc453386174"/>
      <w:bookmarkStart w:id="62" w:name="_Toc454173929"/>
      <w:bookmarkStart w:id="63" w:name="_Toc454245028"/>
      <w:bookmarkStart w:id="64" w:name="_Toc454595332"/>
      <w:bookmarkStart w:id="65" w:name="_Toc469112141"/>
      <w:bookmarkStart w:id="66" w:name="_Toc487015519"/>
      <w:bookmarkStart w:id="67" w:name="_Ref500050119"/>
      <w:bookmarkStart w:id="68" w:name="_Toc505443586"/>
      <w:bookmarkStart w:id="69" w:name="_Toc36287595"/>
      <w:bookmarkStart w:id="70" w:name="_Toc190669237"/>
      <w:bookmarkEnd w:id="48"/>
      <w:bookmarkEnd w:id="49"/>
      <w:bookmarkEnd w:id="50"/>
      <w:bookmarkEnd w:id="51"/>
      <w:bookmarkEnd w:id="52"/>
      <w:bookmarkEnd w:id="53"/>
      <w:bookmarkEnd w:id="54"/>
      <w:bookmarkEnd w:id="55"/>
      <w:bookmarkEnd w:id="56"/>
      <w:bookmarkEnd w:id="57"/>
      <w:bookmarkEnd w:id="58"/>
      <w:bookmarkEnd w:id="59"/>
      <w:r w:rsidRPr="00AB4EBC">
        <w:t>Exceptions to obligations of confidentiality</w:t>
      </w:r>
      <w:bookmarkEnd w:id="60"/>
      <w:bookmarkEnd w:id="61"/>
      <w:bookmarkEnd w:id="62"/>
      <w:bookmarkEnd w:id="63"/>
      <w:bookmarkEnd w:id="64"/>
      <w:bookmarkEnd w:id="65"/>
      <w:bookmarkEnd w:id="66"/>
      <w:bookmarkEnd w:id="67"/>
      <w:bookmarkEnd w:id="68"/>
      <w:bookmarkEnd w:id="69"/>
      <w:bookmarkEnd w:id="70"/>
    </w:p>
    <w:p w14:paraId="2C0D7A02" w14:textId="77777777" w:rsidR="00BD47CC" w:rsidRPr="00AB4EBC" w:rsidRDefault="00307E45" w:rsidP="004C5165">
      <w:pPr>
        <w:ind w:left="567"/>
        <w:jc w:val="both"/>
        <w:rPr>
          <w:rFonts w:cs="Arial"/>
        </w:rPr>
      </w:pPr>
      <w:r>
        <w:rPr>
          <w:rFonts w:cs="Arial"/>
        </w:rPr>
        <w:t xml:space="preserve">The obligations in clause </w:t>
      </w:r>
      <w:r w:rsidR="004C5165">
        <w:rPr>
          <w:rFonts w:cs="Arial"/>
        </w:rPr>
        <w:t>4</w:t>
      </w:r>
      <w:r>
        <w:rPr>
          <w:rFonts w:cs="Arial"/>
        </w:rPr>
        <w:t>.1</w:t>
      </w:r>
      <w:r w:rsidR="00BD47CC" w:rsidRPr="00AB4EBC">
        <w:rPr>
          <w:rFonts w:cs="Arial"/>
        </w:rPr>
        <w:t xml:space="preserve"> do not apply to the </w:t>
      </w:r>
      <w:r w:rsidR="00296FA3" w:rsidRPr="005D6330">
        <w:rPr>
          <w:rFonts w:cs="Arial"/>
        </w:rPr>
        <w:t>Receiving Party</w:t>
      </w:r>
      <w:r w:rsidR="00296FA3" w:rsidRPr="00AB4EBC">
        <w:t xml:space="preserve"> </w:t>
      </w:r>
      <w:r w:rsidR="00BD47CC" w:rsidRPr="00AB4EBC">
        <w:rPr>
          <w:rFonts w:cs="Arial"/>
        </w:rPr>
        <w:t>if:</w:t>
      </w:r>
    </w:p>
    <w:p w14:paraId="1C0E7B7E" w14:textId="77777777" w:rsidR="00BD47CC" w:rsidRPr="00AB4EBC" w:rsidRDefault="003665EE" w:rsidP="00DE064B">
      <w:pPr>
        <w:numPr>
          <w:ilvl w:val="0"/>
          <w:numId w:val="4"/>
        </w:numPr>
        <w:ind w:left="1134" w:hanging="567"/>
        <w:jc w:val="both"/>
      </w:pPr>
      <w:r>
        <w:t xml:space="preserve">the </w:t>
      </w:r>
      <w:r w:rsidR="00E75A74">
        <w:t>Disclosing Party</w:t>
      </w:r>
      <w:r w:rsidR="00BD47CC" w:rsidRPr="00AB4EBC">
        <w:t xml:space="preserve"> has first agreed in writing to the particular disclosure, use, or copying;</w:t>
      </w:r>
    </w:p>
    <w:p w14:paraId="72A43F4D" w14:textId="77777777" w:rsidR="004A210D" w:rsidRPr="00AB4EBC" w:rsidRDefault="00BD47CC" w:rsidP="00DE064B">
      <w:pPr>
        <w:numPr>
          <w:ilvl w:val="0"/>
          <w:numId w:val="4"/>
        </w:numPr>
        <w:ind w:left="1134" w:hanging="567"/>
        <w:jc w:val="both"/>
      </w:pPr>
      <w:r w:rsidRPr="00AB4EBC">
        <w:t xml:space="preserve">the information is disclosed to an officer or employee of the </w:t>
      </w:r>
      <w:r w:rsidR="00296FA3">
        <w:t>Receiving Party</w:t>
      </w:r>
      <w:r w:rsidRPr="00AB4EBC">
        <w:t xml:space="preserve"> who needs to know the information concerned to perform </w:t>
      </w:r>
      <w:r w:rsidR="00F118CD">
        <w:t>its</w:t>
      </w:r>
      <w:r w:rsidRPr="00AB4EBC">
        <w:t xml:space="preserve"> duties</w:t>
      </w:r>
      <w:r w:rsidR="006C374F">
        <w:t xml:space="preserve"> in relation to the Purpose</w:t>
      </w:r>
      <w:r w:rsidR="004A210D">
        <w:t>; or</w:t>
      </w:r>
    </w:p>
    <w:p w14:paraId="221D6576" w14:textId="77777777" w:rsidR="00BD47CC" w:rsidRDefault="00BD47CC" w:rsidP="00DE064B">
      <w:pPr>
        <w:numPr>
          <w:ilvl w:val="0"/>
          <w:numId w:val="4"/>
        </w:numPr>
        <w:ind w:left="1134" w:hanging="567"/>
        <w:jc w:val="both"/>
      </w:pPr>
      <w:r w:rsidRPr="00AB4EBC">
        <w:t>disclosure of any Confidential Information is required to comply with any applicable law or requirement of any government agency or regulatory body</w:t>
      </w:r>
      <w:r w:rsidR="003960E0">
        <w:t xml:space="preserve"> and the Receiving Party first informs the </w:t>
      </w:r>
      <w:r w:rsidR="00E75A74">
        <w:t>Disclosing Party</w:t>
      </w:r>
      <w:r w:rsidR="003960E0">
        <w:t xml:space="preserve"> of the intended disclosure and cooperates with the </w:t>
      </w:r>
      <w:r w:rsidR="00E75A74">
        <w:t>Disclosing Party</w:t>
      </w:r>
      <w:r w:rsidR="003960E0">
        <w:t xml:space="preserve"> to limit that disclosure as reasonably requested</w:t>
      </w:r>
      <w:r w:rsidR="004A210D">
        <w:t>.</w:t>
      </w:r>
    </w:p>
    <w:p w14:paraId="5CCA1657" w14:textId="77777777" w:rsidR="00BD47CC" w:rsidRPr="00AB4EBC" w:rsidRDefault="00BD47CC" w:rsidP="002F3347">
      <w:pPr>
        <w:pStyle w:val="Level11"/>
        <w:tabs>
          <w:tab w:val="clear" w:pos="720"/>
          <w:tab w:val="num" w:pos="567"/>
          <w:tab w:val="num" w:pos="1524"/>
        </w:tabs>
        <w:ind w:left="567" w:hanging="567"/>
      </w:pPr>
      <w:bookmarkStart w:id="71" w:name="_Toc36287596"/>
      <w:bookmarkStart w:id="72" w:name="_Toc190669238"/>
      <w:r w:rsidRPr="00AB4EBC">
        <w:t>Security of Confidential Information</w:t>
      </w:r>
      <w:bookmarkEnd w:id="71"/>
      <w:bookmarkEnd w:id="72"/>
    </w:p>
    <w:p w14:paraId="4FC7E378" w14:textId="77777777" w:rsidR="00BD47CC" w:rsidRPr="00AB4EBC" w:rsidRDefault="00BD47CC" w:rsidP="00AA30A0">
      <w:pPr>
        <w:ind w:left="567"/>
        <w:jc w:val="both"/>
        <w:rPr>
          <w:rFonts w:cs="Arial"/>
        </w:rPr>
      </w:pPr>
      <w:r w:rsidRPr="00AB4EBC">
        <w:rPr>
          <w:rFonts w:cs="Arial"/>
        </w:rPr>
        <w:t xml:space="preserve">The </w:t>
      </w:r>
      <w:r w:rsidR="00296FA3">
        <w:t>Receiving Party</w:t>
      </w:r>
      <w:r w:rsidRPr="00AB4EBC">
        <w:rPr>
          <w:rFonts w:cs="Arial"/>
        </w:rPr>
        <w:t xml:space="preserve"> must:</w:t>
      </w:r>
    </w:p>
    <w:p w14:paraId="426E4098" w14:textId="77777777" w:rsidR="00BD47CC" w:rsidRPr="00AB4EBC" w:rsidRDefault="00BD47CC" w:rsidP="00DE064B">
      <w:pPr>
        <w:numPr>
          <w:ilvl w:val="2"/>
          <w:numId w:val="5"/>
        </w:numPr>
        <w:ind w:left="1134" w:hanging="567"/>
        <w:jc w:val="both"/>
      </w:pPr>
      <w:r w:rsidRPr="00AB4EBC">
        <w:t>keep effective control of Confidential Information;</w:t>
      </w:r>
    </w:p>
    <w:p w14:paraId="1AB0E46F" w14:textId="77777777" w:rsidR="00BD47CC" w:rsidRPr="00AB4EBC" w:rsidRDefault="00BD47CC" w:rsidP="00DE064B">
      <w:pPr>
        <w:numPr>
          <w:ilvl w:val="2"/>
          <w:numId w:val="5"/>
        </w:numPr>
        <w:ind w:left="1134" w:hanging="567"/>
        <w:jc w:val="both"/>
      </w:pPr>
      <w:r w:rsidRPr="00AB4EBC">
        <w:t xml:space="preserve">ensure that Confidential Information is secure from theft, loss, damage or unauthorised access or alteration; </w:t>
      </w:r>
    </w:p>
    <w:p w14:paraId="0F38284E" w14:textId="77777777" w:rsidR="000B1D8E" w:rsidRDefault="00B44BC8" w:rsidP="00DE064B">
      <w:pPr>
        <w:numPr>
          <w:ilvl w:val="2"/>
          <w:numId w:val="5"/>
        </w:numPr>
        <w:ind w:left="1134" w:hanging="567"/>
        <w:jc w:val="both"/>
      </w:pPr>
      <w:r w:rsidRPr="00AB4EBC">
        <w:t xml:space="preserve">ensure that </w:t>
      </w:r>
      <w:r>
        <w:t xml:space="preserve">its </w:t>
      </w:r>
      <w:r w:rsidR="00593519">
        <w:t>officer</w:t>
      </w:r>
      <w:r w:rsidR="004A2987">
        <w:t>s</w:t>
      </w:r>
      <w:r w:rsidR="00593519">
        <w:t xml:space="preserve"> or employees</w:t>
      </w:r>
      <w:r>
        <w:t xml:space="preserve"> </w:t>
      </w:r>
      <w:r w:rsidRPr="00AB4EBC">
        <w:t xml:space="preserve">do not disclose, use or copy Confidential Information except as permitted by this clause </w:t>
      </w:r>
      <w:r w:rsidR="004A210D">
        <w:t>3</w:t>
      </w:r>
      <w:r w:rsidR="000B1D8E">
        <w:t>;</w:t>
      </w:r>
    </w:p>
    <w:p w14:paraId="786EF1BA" w14:textId="77777777" w:rsidR="00BD47CC" w:rsidRDefault="00B44BC8" w:rsidP="00DE064B">
      <w:pPr>
        <w:numPr>
          <w:ilvl w:val="2"/>
          <w:numId w:val="5"/>
        </w:numPr>
        <w:ind w:left="1134" w:hanging="567"/>
        <w:jc w:val="both"/>
      </w:pPr>
      <w:r>
        <w:t xml:space="preserve">if required by the </w:t>
      </w:r>
      <w:r w:rsidR="00E75A74">
        <w:t>Disclosing Party</w:t>
      </w:r>
      <w:r>
        <w:t xml:space="preserve"> obtain from each </w:t>
      </w:r>
      <w:r w:rsidR="002C21AB">
        <w:t>of its officers and employees</w:t>
      </w:r>
      <w:r>
        <w:t xml:space="preserve"> to whom Confidential Information is disclosed, a written undertaking to comply with the obligations of the </w:t>
      </w:r>
      <w:r w:rsidR="00F43F02">
        <w:t>Receiving Party</w:t>
      </w:r>
      <w:r w:rsidR="00F43F02" w:rsidRPr="00AB4EBC">
        <w:t xml:space="preserve"> </w:t>
      </w:r>
      <w:r>
        <w:t xml:space="preserve">under this clause </w:t>
      </w:r>
      <w:r w:rsidR="003A7BF8">
        <w:t>3</w:t>
      </w:r>
      <w:r>
        <w:t xml:space="preserve"> in a form approved by</w:t>
      </w:r>
      <w:r w:rsidR="007319AF">
        <w:t xml:space="preserve"> the </w:t>
      </w:r>
      <w:r w:rsidR="00E75A74">
        <w:t>Disclosing Party</w:t>
      </w:r>
      <w:r w:rsidR="007319AF">
        <w:t>;</w:t>
      </w:r>
    </w:p>
    <w:p w14:paraId="533C7204" w14:textId="77777777" w:rsidR="00461EB5" w:rsidRDefault="00461EB5" w:rsidP="00DE064B">
      <w:pPr>
        <w:numPr>
          <w:ilvl w:val="2"/>
          <w:numId w:val="5"/>
        </w:numPr>
        <w:ind w:left="1134" w:hanging="567"/>
        <w:jc w:val="both"/>
      </w:pPr>
      <w:r>
        <w:t xml:space="preserve">notify the </w:t>
      </w:r>
      <w:r w:rsidR="00E75A74">
        <w:t>Disclosing Party</w:t>
      </w:r>
      <w:r>
        <w:t xml:space="preserve"> of any suspected or actual </w:t>
      </w:r>
      <w:r w:rsidR="00DC654F">
        <w:t>unauthorised</w:t>
      </w:r>
      <w:r>
        <w:t xml:space="preserve"> use, copying or disclosure of Confidential Information; and</w:t>
      </w:r>
    </w:p>
    <w:p w14:paraId="50EEF09F" w14:textId="77777777" w:rsidR="003E00DE" w:rsidRPr="00AB4EBC" w:rsidRDefault="003E00DE" w:rsidP="00DE064B">
      <w:pPr>
        <w:numPr>
          <w:ilvl w:val="2"/>
          <w:numId w:val="5"/>
        </w:numPr>
        <w:ind w:left="1134" w:hanging="567"/>
        <w:jc w:val="both"/>
      </w:pPr>
      <w:proofErr w:type="gramStart"/>
      <w:r>
        <w:t>provide assistance</w:t>
      </w:r>
      <w:proofErr w:type="gramEnd"/>
      <w:r>
        <w:t xml:space="preserve"> reasonably requested by the </w:t>
      </w:r>
      <w:r w:rsidR="00E75A74">
        <w:t>Disclosing Party</w:t>
      </w:r>
      <w:r>
        <w:t xml:space="preserve"> in relation to proceedings the </w:t>
      </w:r>
      <w:r w:rsidR="00E75A74">
        <w:t>Disclosing Party</w:t>
      </w:r>
      <w:r>
        <w:t xml:space="preserve"> takes, or threatens to take, against any person for unauthorised use, copying or disclosure of Confidential Information.</w:t>
      </w:r>
    </w:p>
    <w:p w14:paraId="7991F68C" w14:textId="77777777" w:rsidR="00BD47CC" w:rsidRPr="00AB4EBC" w:rsidRDefault="00BD47CC" w:rsidP="002F3347">
      <w:pPr>
        <w:pStyle w:val="Level11"/>
        <w:tabs>
          <w:tab w:val="clear" w:pos="720"/>
          <w:tab w:val="num" w:pos="567"/>
          <w:tab w:val="num" w:pos="1524"/>
        </w:tabs>
        <w:ind w:left="567" w:hanging="567"/>
      </w:pPr>
      <w:bookmarkStart w:id="73" w:name="_Toc448198065"/>
      <w:bookmarkStart w:id="74" w:name="_Toc453386175"/>
      <w:bookmarkStart w:id="75" w:name="_Toc454173930"/>
      <w:bookmarkStart w:id="76" w:name="_Toc454245029"/>
      <w:bookmarkStart w:id="77" w:name="_Toc454595333"/>
      <w:bookmarkStart w:id="78" w:name="_Toc469112142"/>
      <w:bookmarkStart w:id="79" w:name="_Toc487015520"/>
      <w:bookmarkStart w:id="80" w:name="_Toc505443587"/>
      <w:bookmarkStart w:id="81" w:name="_Toc36287597"/>
      <w:bookmarkStart w:id="82" w:name="_Toc190669239"/>
      <w:r w:rsidRPr="00AB4EBC">
        <w:t>Return of Confidential Information</w:t>
      </w:r>
      <w:bookmarkEnd w:id="73"/>
      <w:bookmarkEnd w:id="74"/>
      <w:bookmarkEnd w:id="75"/>
      <w:bookmarkEnd w:id="76"/>
      <w:bookmarkEnd w:id="77"/>
      <w:bookmarkEnd w:id="78"/>
      <w:bookmarkEnd w:id="79"/>
      <w:bookmarkEnd w:id="80"/>
      <w:bookmarkEnd w:id="81"/>
      <w:bookmarkEnd w:id="82"/>
    </w:p>
    <w:p w14:paraId="6FAC638D" w14:textId="77777777" w:rsidR="00BD47CC" w:rsidRPr="00AB4EBC" w:rsidRDefault="004C2BCB" w:rsidP="00B42289">
      <w:pPr>
        <w:pStyle w:val="Heading4"/>
        <w:tabs>
          <w:tab w:val="num" w:pos="1134"/>
        </w:tabs>
        <w:ind w:left="1134" w:hanging="567"/>
        <w:jc w:val="both"/>
      </w:pPr>
      <w:r>
        <w:t xml:space="preserve">Subject to clause </w:t>
      </w:r>
      <w:r w:rsidR="002F3347">
        <w:t>4</w:t>
      </w:r>
      <w:r>
        <w:t>.6, a</w:t>
      </w:r>
      <w:r w:rsidR="001E65A8">
        <w:t>t the conclusion of the Purpose</w:t>
      </w:r>
      <w:r w:rsidR="004A210D">
        <w:t xml:space="preserve"> or at</w:t>
      </w:r>
      <w:r w:rsidR="001E65A8">
        <w:t xml:space="preserve"> the written request of the </w:t>
      </w:r>
      <w:r w:rsidR="00E75A74">
        <w:t>Disclosing Party</w:t>
      </w:r>
      <w:r w:rsidR="00BD47CC" w:rsidRPr="00AB4EBC">
        <w:t xml:space="preserve">, the </w:t>
      </w:r>
      <w:r w:rsidR="00296FA3">
        <w:t>Receiving Party</w:t>
      </w:r>
      <w:r w:rsidR="001E65A8" w:rsidRPr="00AB4EBC">
        <w:t xml:space="preserve"> </w:t>
      </w:r>
      <w:r w:rsidR="00BD47CC" w:rsidRPr="00AB4EBC">
        <w:t>must</w:t>
      </w:r>
      <w:r w:rsidR="00AA2B42">
        <w:t xml:space="preserve"> </w:t>
      </w:r>
      <w:r w:rsidR="007E6771">
        <w:t>(</w:t>
      </w:r>
      <w:r w:rsidR="00AA2B42">
        <w:t>at its expense)</w:t>
      </w:r>
      <w:r w:rsidR="00BD47CC" w:rsidRPr="00AB4EBC">
        <w:t xml:space="preserve"> </w:t>
      </w:r>
      <w:r w:rsidR="00292326">
        <w:t>promptly</w:t>
      </w:r>
      <w:r w:rsidR="00BD47CC" w:rsidRPr="00AB4EBC">
        <w:t>:</w:t>
      </w:r>
    </w:p>
    <w:p w14:paraId="4373FA74" w14:textId="77777777" w:rsidR="00BD47CC" w:rsidRPr="00AB4EBC" w:rsidRDefault="00BD47CC" w:rsidP="004C5165">
      <w:pPr>
        <w:pStyle w:val="Heading5"/>
        <w:tabs>
          <w:tab w:val="clear" w:pos="2160"/>
          <w:tab w:val="num" w:pos="1701"/>
        </w:tabs>
        <w:ind w:left="1701" w:hanging="567"/>
        <w:jc w:val="both"/>
      </w:pPr>
      <w:r w:rsidRPr="00AB4EBC">
        <w:t xml:space="preserve">deliver to </w:t>
      </w:r>
      <w:r w:rsidR="003665EE">
        <w:t xml:space="preserve">the </w:t>
      </w:r>
      <w:r w:rsidR="00E75A74">
        <w:t>Disclosing Party</w:t>
      </w:r>
      <w:r w:rsidRPr="00AB4EBC">
        <w:t xml:space="preserve"> (or if in electronic form, erase or destroy and deliver evidence of erasure or destruction) all documents and other materials containing, recording or referring to Confident</w:t>
      </w:r>
      <w:r w:rsidR="00F118CD">
        <w:t>ial Information which are in its</w:t>
      </w:r>
      <w:r w:rsidRPr="00AB4EBC">
        <w:t xml:space="preserve"> possession, power or control; and</w:t>
      </w:r>
    </w:p>
    <w:p w14:paraId="535C1313" w14:textId="77777777" w:rsidR="00BD47CC" w:rsidRDefault="00BD47CC" w:rsidP="004C5165">
      <w:pPr>
        <w:pStyle w:val="Heading5"/>
        <w:tabs>
          <w:tab w:val="clear" w:pos="2160"/>
          <w:tab w:val="num" w:pos="1701"/>
        </w:tabs>
        <w:ind w:left="1701" w:hanging="567"/>
        <w:jc w:val="both"/>
      </w:pPr>
      <w:r w:rsidRPr="00AB4EBC">
        <w:t xml:space="preserve">ensure that any person who receives the Confidential Information by the </w:t>
      </w:r>
      <w:r w:rsidR="003A7BF8">
        <w:t>Receiving Party’s</w:t>
      </w:r>
      <w:r w:rsidRPr="00AB4EBC">
        <w:t xml:space="preserve"> authority returns the Confidential Information to </w:t>
      </w:r>
      <w:r w:rsidR="003665EE">
        <w:t xml:space="preserve">the </w:t>
      </w:r>
      <w:r w:rsidR="00E75A74">
        <w:t>Disclosing Party</w:t>
      </w:r>
      <w:r w:rsidRPr="00AB4EBC">
        <w:t xml:space="preserve"> in any form in which it is held (or if it is in electronic form, erases or destroys it and gives evidence of its erasure or destruction to </w:t>
      </w:r>
      <w:r w:rsidR="003665EE">
        <w:t xml:space="preserve">the </w:t>
      </w:r>
      <w:r w:rsidR="00E75A74">
        <w:t>Disclosing Party</w:t>
      </w:r>
      <w:r w:rsidRPr="00AB4EBC">
        <w:t>).</w:t>
      </w:r>
    </w:p>
    <w:p w14:paraId="0E549F11" w14:textId="77777777" w:rsidR="00B6246F" w:rsidRPr="00AB4EBC" w:rsidRDefault="00B6246F" w:rsidP="004C5165">
      <w:pPr>
        <w:pStyle w:val="Heading4"/>
        <w:tabs>
          <w:tab w:val="num" w:pos="1134"/>
        </w:tabs>
        <w:ind w:left="1134" w:hanging="567"/>
        <w:jc w:val="both"/>
      </w:pPr>
      <w:r>
        <w:t xml:space="preserve">The return or destruction of documents or </w:t>
      </w:r>
      <w:r w:rsidR="0037010E">
        <w:t>materials does</w:t>
      </w:r>
      <w:r>
        <w:t xml:space="preserve"> not </w:t>
      </w:r>
      <w:r w:rsidR="0037010E">
        <w:t xml:space="preserve">release the Recipient from its obligations under this </w:t>
      </w:r>
      <w:r w:rsidR="00D61793">
        <w:t>Master NDA</w:t>
      </w:r>
      <w:r w:rsidR="0037010E">
        <w:t>.</w:t>
      </w:r>
    </w:p>
    <w:p w14:paraId="5F66F683" w14:textId="77777777" w:rsidR="004C2BCB" w:rsidRDefault="004C2BCB" w:rsidP="002F3347">
      <w:pPr>
        <w:pStyle w:val="Level11"/>
        <w:tabs>
          <w:tab w:val="clear" w:pos="720"/>
          <w:tab w:val="num" w:pos="567"/>
          <w:tab w:val="num" w:pos="1524"/>
        </w:tabs>
        <w:ind w:left="567" w:hanging="567"/>
      </w:pPr>
      <w:bookmarkStart w:id="83" w:name="_Ref22437434"/>
      <w:bookmarkStart w:id="84" w:name="_Toc36287598"/>
      <w:bookmarkStart w:id="85" w:name="_Toc190669240"/>
      <w:r>
        <w:t>E</w:t>
      </w:r>
      <w:r w:rsidR="00B6246F">
        <w:t xml:space="preserve">xceptions to </w:t>
      </w:r>
      <w:r w:rsidR="00A819B4">
        <w:t>r</w:t>
      </w:r>
      <w:r w:rsidR="00B6246F">
        <w:t>eturn and destruction</w:t>
      </w:r>
    </w:p>
    <w:p w14:paraId="0C0BE74B" w14:textId="77777777" w:rsidR="00B6246F" w:rsidRDefault="004C2BCB" w:rsidP="00DE064B">
      <w:pPr>
        <w:pStyle w:val="Heading4"/>
        <w:numPr>
          <w:ilvl w:val="3"/>
          <w:numId w:val="14"/>
        </w:numPr>
        <w:ind w:left="1134" w:hanging="567"/>
        <w:jc w:val="both"/>
        <w:rPr>
          <w:rStyle w:val="Heading4Char"/>
        </w:rPr>
      </w:pPr>
      <w:r w:rsidRPr="00B6246F">
        <w:rPr>
          <w:rStyle w:val="Heading4Char"/>
        </w:rPr>
        <w:t xml:space="preserve">The Receiving Party is not required to delete or destroy any electronic back-up </w:t>
      </w:r>
      <w:r w:rsidR="00564144">
        <w:rPr>
          <w:rStyle w:val="Heading4Char"/>
        </w:rPr>
        <w:t>media</w:t>
      </w:r>
      <w:r w:rsidRPr="00B6246F">
        <w:rPr>
          <w:rStyle w:val="Heading4Char"/>
        </w:rPr>
        <w:t xml:space="preserve"> that have been created solely by their automatic or routine archiving or back-up</w:t>
      </w:r>
      <w:r w:rsidR="001F2A95" w:rsidRPr="00B6246F">
        <w:rPr>
          <w:rStyle w:val="Heading4Char"/>
        </w:rPr>
        <w:t xml:space="preserve"> procedures to the extent </w:t>
      </w:r>
      <w:r w:rsidR="00564144">
        <w:rPr>
          <w:rStyle w:val="Heading4Char"/>
        </w:rPr>
        <w:t>that</w:t>
      </w:r>
      <w:r w:rsidR="0009450C">
        <w:rPr>
          <w:rStyle w:val="Heading4Char"/>
        </w:rPr>
        <w:t xml:space="preserve"> the</w:t>
      </w:r>
      <w:r w:rsidR="001F2A95" w:rsidRPr="00B6246F">
        <w:rPr>
          <w:rStyle w:val="Heading4Char"/>
        </w:rPr>
        <w:t xml:space="preserve"> </w:t>
      </w:r>
      <w:r w:rsidR="00564144">
        <w:rPr>
          <w:rStyle w:val="Heading4Char"/>
        </w:rPr>
        <w:t>media</w:t>
      </w:r>
      <w:r w:rsidR="001F2A95" w:rsidRPr="00B6246F">
        <w:rPr>
          <w:rStyle w:val="Heading4Char"/>
        </w:rPr>
        <w:t xml:space="preserve"> are</w:t>
      </w:r>
      <w:r w:rsidR="0037010E">
        <w:rPr>
          <w:rStyle w:val="Heading4Char"/>
        </w:rPr>
        <w:t xml:space="preserve"> not easily segregated, are </w:t>
      </w:r>
      <w:r w:rsidR="001F2A95" w:rsidRPr="00B6246F">
        <w:rPr>
          <w:rStyle w:val="Heading4Char"/>
        </w:rPr>
        <w:t>maintained in confidence and are not accessible to users of the electronic system.</w:t>
      </w:r>
    </w:p>
    <w:p w14:paraId="3FB4EAB5" w14:textId="77777777" w:rsidR="00341BC0" w:rsidRDefault="00B6246F" w:rsidP="004C5165">
      <w:pPr>
        <w:pStyle w:val="Heading4"/>
        <w:ind w:left="1134" w:hanging="567"/>
        <w:jc w:val="both"/>
        <w:rPr>
          <w:rStyle w:val="Heading4Char"/>
        </w:rPr>
      </w:pPr>
      <w:r>
        <w:rPr>
          <w:rStyle w:val="Heading4Char"/>
        </w:rPr>
        <w:t xml:space="preserve">The Receiving Party may retain </w:t>
      </w:r>
      <w:r w:rsidR="00341BC0">
        <w:rPr>
          <w:rStyle w:val="Heading4Char"/>
        </w:rPr>
        <w:t>a</w:t>
      </w:r>
      <w:r>
        <w:rPr>
          <w:rStyle w:val="Heading4Char"/>
        </w:rPr>
        <w:t xml:space="preserve"> copy of a document or material containing Confidential Information</w:t>
      </w:r>
      <w:r w:rsidR="00341BC0">
        <w:rPr>
          <w:rStyle w:val="Heading4Char"/>
        </w:rPr>
        <w:t>:</w:t>
      </w:r>
    </w:p>
    <w:p w14:paraId="1A9D0004" w14:textId="77777777" w:rsidR="00341BC0" w:rsidRDefault="00341BC0" w:rsidP="00DE064B">
      <w:pPr>
        <w:pStyle w:val="Heading4"/>
        <w:numPr>
          <w:ilvl w:val="3"/>
          <w:numId w:val="15"/>
        </w:numPr>
        <w:tabs>
          <w:tab w:val="clear" w:pos="1288"/>
          <w:tab w:val="num" w:pos="1701"/>
        </w:tabs>
        <w:ind w:left="1701" w:hanging="567"/>
        <w:jc w:val="both"/>
        <w:rPr>
          <w:rStyle w:val="Heading5Char"/>
        </w:rPr>
      </w:pPr>
      <w:r w:rsidRPr="00341BC0">
        <w:rPr>
          <w:rStyle w:val="Heading5Char"/>
        </w:rPr>
        <w:t xml:space="preserve"> </w:t>
      </w:r>
      <w:r w:rsidR="00AF358E">
        <w:rPr>
          <w:rStyle w:val="Heading5Char"/>
        </w:rPr>
        <w:t xml:space="preserve">if </w:t>
      </w:r>
      <w:r w:rsidR="002E5978" w:rsidRPr="00341BC0">
        <w:rPr>
          <w:rStyle w:val="Heading5Char"/>
        </w:rPr>
        <w:t xml:space="preserve">the </w:t>
      </w:r>
      <w:r w:rsidRPr="00341BC0">
        <w:rPr>
          <w:rStyle w:val="Heading5Char"/>
        </w:rPr>
        <w:t>Receiving Party is required to retain</w:t>
      </w:r>
      <w:r w:rsidR="00B6246F" w:rsidRPr="00341BC0">
        <w:rPr>
          <w:rStyle w:val="Heading5Char"/>
        </w:rPr>
        <w:t xml:space="preserve"> </w:t>
      </w:r>
      <w:r w:rsidRPr="00341BC0">
        <w:rPr>
          <w:rStyle w:val="Heading5Char"/>
        </w:rPr>
        <w:t xml:space="preserve">the document or material </w:t>
      </w:r>
      <w:r w:rsidR="00B6246F" w:rsidRPr="00341BC0">
        <w:rPr>
          <w:rStyle w:val="Heading5Char"/>
        </w:rPr>
        <w:t>by law</w:t>
      </w:r>
      <w:r w:rsidRPr="00341BC0">
        <w:rPr>
          <w:rStyle w:val="Heading5Char"/>
        </w:rPr>
        <w:t xml:space="preserve"> or for </w:t>
      </w:r>
      <w:r>
        <w:rPr>
          <w:rStyle w:val="Heading5Char"/>
        </w:rPr>
        <w:t xml:space="preserve">the </w:t>
      </w:r>
      <w:r w:rsidRPr="00341BC0">
        <w:rPr>
          <w:rStyle w:val="Heading5Char"/>
        </w:rPr>
        <w:t xml:space="preserve">internal auditing or reporting </w:t>
      </w:r>
      <w:r w:rsidR="006643B2">
        <w:rPr>
          <w:rStyle w:val="Heading5Char"/>
        </w:rPr>
        <w:t>obligations</w:t>
      </w:r>
      <w:r w:rsidRPr="00341BC0">
        <w:rPr>
          <w:rStyle w:val="Heading5Char"/>
        </w:rPr>
        <w:t xml:space="preserve"> of the Receiving </w:t>
      </w:r>
      <w:r w:rsidR="005543D4">
        <w:rPr>
          <w:rStyle w:val="Heading5Char"/>
        </w:rPr>
        <w:t>P</w:t>
      </w:r>
      <w:r w:rsidRPr="00341BC0">
        <w:rPr>
          <w:rStyle w:val="Heading5Char"/>
        </w:rPr>
        <w:t>arty</w:t>
      </w:r>
      <w:r>
        <w:rPr>
          <w:rStyle w:val="Heading5Char"/>
        </w:rPr>
        <w:t>;</w:t>
      </w:r>
      <w:r w:rsidR="005543D4">
        <w:rPr>
          <w:rStyle w:val="Heading5Char"/>
        </w:rPr>
        <w:t xml:space="preserve"> or</w:t>
      </w:r>
    </w:p>
    <w:p w14:paraId="14166043" w14:textId="77777777" w:rsidR="00C15B23" w:rsidRDefault="00AF358E" w:rsidP="00DE064B">
      <w:pPr>
        <w:pStyle w:val="Heading4"/>
        <w:numPr>
          <w:ilvl w:val="3"/>
          <w:numId w:val="15"/>
        </w:numPr>
        <w:tabs>
          <w:tab w:val="clear" w:pos="1288"/>
          <w:tab w:val="num" w:pos="1701"/>
        </w:tabs>
        <w:ind w:left="1701" w:hanging="567"/>
        <w:jc w:val="both"/>
        <w:rPr>
          <w:rStyle w:val="Heading4Char"/>
        </w:rPr>
      </w:pPr>
      <w:r>
        <w:rPr>
          <w:rStyle w:val="Heading4Char"/>
        </w:rPr>
        <w:t xml:space="preserve">if </w:t>
      </w:r>
      <w:r w:rsidR="00C15B23">
        <w:rPr>
          <w:rStyle w:val="Heading4Char"/>
        </w:rPr>
        <w:t>t</w:t>
      </w:r>
      <w:r w:rsidR="00341BC0">
        <w:rPr>
          <w:rStyle w:val="Heading4Char"/>
        </w:rPr>
        <w:t>he document or material forms part of any advice, opinion or due diligence report prepared by advisers of the Receiving Party in relation to the Purpose</w:t>
      </w:r>
      <w:r w:rsidR="005543D4">
        <w:rPr>
          <w:rStyle w:val="Heading4Char"/>
        </w:rPr>
        <w:t>.</w:t>
      </w:r>
      <w:r w:rsidR="00C15B23">
        <w:rPr>
          <w:rStyle w:val="Heading4Char"/>
        </w:rPr>
        <w:t xml:space="preserve"> </w:t>
      </w:r>
    </w:p>
    <w:p w14:paraId="3977B6C4" w14:textId="77777777" w:rsidR="00BD47CC" w:rsidRPr="00AB4EBC" w:rsidRDefault="00BD47CC" w:rsidP="002F3347">
      <w:pPr>
        <w:pStyle w:val="Level11"/>
        <w:tabs>
          <w:tab w:val="clear" w:pos="720"/>
          <w:tab w:val="num" w:pos="567"/>
          <w:tab w:val="num" w:pos="1524"/>
        </w:tabs>
        <w:ind w:left="567" w:hanging="567"/>
      </w:pPr>
      <w:r w:rsidRPr="00AB4EBC">
        <w:t>Privacy</w:t>
      </w:r>
      <w:bookmarkEnd w:id="83"/>
      <w:bookmarkEnd w:id="84"/>
      <w:bookmarkEnd w:id="85"/>
    </w:p>
    <w:p w14:paraId="40AB6188" w14:textId="77777777" w:rsidR="00BD47CC" w:rsidRPr="00AB4EBC" w:rsidRDefault="003665EE" w:rsidP="004C5165">
      <w:pPr>
        <w:ind w:left="567"/>
        <w:jc w:val="both"/>
        <w:rPr>
          <w:rFonts w:cs="Arial"/>
        </w:rPr>
      </w:pPr>
      <w:bookmarkStart w:id="86" w:name="_Toc505443588"/>
      <w:r>
        <w:rPr>
          <w:rFonts w:cs="Arial"/>
        </w:rPr>
        <w:t xml:space="preserve">The </w:t>
      </w:r>
      <w:r w:rsidR="004A2987">
        <w:t>parties</w:t>
      </w:r>
      <w:r w:rsidR="00BD47CC" w:rsidRPr="00AB4EBC">
        <w:rPr>
          <w:rFonts w:cs="Arial"/>
        </w:rPr>
        <w:t xml:space="preserve"> </w:t>
      </w:r>
      <w:r w:rsidR="00FD0D61">
        <w:rPr>
          <w:rFonts w:cs="Arial"/>
        </w:rPr>
        <w:t xml:space="preserve">and </w:t>
      </w:r>
      <w:r w:rsidR="004A2987">
        <w:rPr>
          <w:rFonts w:cs="Arial"/>
        </w:rPr>
        <w:t>their</w:t>
      </w:r>
      <w:r w:rsidR="00FD0D61">
        <w:rPr>
          <w:rFonts w:cs="Arial"/>
        </w:rPr>
        <w:t xml:space="preserve"> </w:t>
      </w:r>
      <w:r w:rsidR="00DC4C20">
        <w:rPr>
          <w:rFonts w:cs="Arial"/>
        </w:rPr>
        <w:t>employees and agents</w:t>
      </w:r>
      <w:r w:rsidR="00FD0D61">
        <w:rPr>
          <w:rFonts w:cs="Arial"/>
        </w:rPr>
        <w:t xml:space="preserve"> </w:t>
      </w:r>
      <w:r w:rsidR="00BD47CC" w:rsidRPr="00AB4EBC">
        <w:rPr>
          <w:rFonts w:cs="Arial"/>
        </w:rPr>
        <w:t xml:space="preserve">must comply with </w:t>
      </w:r>
      <w:r w:rsidR="004A2987">
        <w:rPr>
          <w:rFonts w:cs="Arial"/>
        </w:rPr>
        <w:t>both parties’</w:t>
      </w:r>
      <w:r w:rsidR="006A27F0">
        <w:rPr>
          <w:rFonts w:cs="Arial"/>
        </w:rPr>
        <w:t xml:space="preserve"> obligations under the </w:t>
      </w:r>
      <w:r w:rsidR="00BD47CC" w:rsidRPr="00AB4EBC">
        <w:rPr>
          <w:rFonts w:cs="Arial"/>
          <w:i/>
        </w:rPr>
        <w:t>Privacy Act 1988</w:t>
      </w:r>
      <w:r w:rsidR="00BD47CC" w:rsidRPr="00AB4EBC">
        <w:rPr>
          <w:rFonts w:cs="Arial"/>
        </w:rPr>
        <w:t xml:space="preserve"> (</w:t>
      </w:r>
      <w:proofErr w:type="spellStart"/>
      <w:r w:rsidR="00BD47CC" w:rsidRPr="00AB4EBC">
        <w:rPr>
          <w:rFonts w:cs="Arial"/>
        </w:rPr>
        <w:t>Cth</w:t>
      </w:r>
      <w:proofErr w:type="spellEnd"/>
      <w:r w:rsidR="00BD47CC" w:rsidRPr="00AB4EBC">
        <w:rPr>
          <w:rFonts w:cs="Arial"/>
        </w:rPr>
        <w:t>)</w:t>
      </w:r>
      <w:r w:rsidR="005D72F3">
        <w:rPr>
          <w:rFonts w:cs="Arial"/>
        </w:rPr>
        <w:t xml:space="preserve">, </w:t>
      </w:r>
      <w:r w:rsidR="00FF4500">
        <w:rPr>
          <w:rFonts w:cs="Arial"/>
        </w:rPr>
        <w:t xml:space="preserve">the </w:t>
      </w:r>
      <w:r w:rsidR="00763715" w:rsidRPr="00763715">
        <w:rPr>
          <w:rFonts w:cs="Arial"/>
          <w:i/>
        </w:rPr>
        <w:t>Privacy and Personal Information Protection Act</w:t>
      </w:r>
      <w:r w:rsidR="00763715">
        <w:rPr>
          <w:rFonts w:cs="Arial"/>
        </w:rPr>
        <w:t xml:space="preserve"> (NSW) </w:t>
      </w:r>
      <w:r w:rsidR="005D72F3">
        <w:rPr>
          <w:rFonts w:cs="Arial"/>
        </w:rPr>
        <w:t xml:space="preserve">and the </w:t>
      </w:r>
      <w:r w:rsidR="00EC7D00" w:rsidRPr="009D0909">
        <w:rPr>
          <w:i/>
        </w:rPr>
        <w:t xml:space="preserve">Health Records and Information </w:t>
      </w:r>
      <w:r w:rsidR="00EC7D00">
        <w:rPr>
          <w:i/>
        </w:rPr>
        <w:t xml:space="preserve">Privacy </w:t>
      </w:r>
      <w:r w:rsidR="00EC7D00" w:rsidRPr="009D0909">
        <w:rPr>
          <w:i/>
        </w:rPr>
        <w:t>Act</w:t>
      </w:r>
      <w:r w:rsidR="00EC7D00">
        <w:t xml:space="preserve"> (NSW) 2002</w:t>
      </w:r>
      <w:r w:rsidR="005D72F3">
        <w:rPr>
          <w:rFonts w:cs="Arial"/>
        </w:rPr>
        <w:t xml:space="preserve"> </w:t>
      </w:r>
      <w:r w:rsidR="00BD47CC" w:rsidRPr="00AB4EBC">
        <w:rPr>
          <w:rFonts w:cs="Arial"/>
        </w:rPr>
        <w:t>in relation to Confidential Information.</w:t>
      </w:r>
    </w:p>
    <w:p w14:paraId="09C98091" w14:textId="77777777" w:rsidR="00BD47CC" w:rsidRPr="00AB4EBC" w:rsidRDefault="00BD47CC" w:rsidP="004C5165">
      <w:pPr>
        <w:pStyle w:val="Level11"/>
        <w:tabs>
          <w:tab w:val="clear" w:pos="720"/>
          <w:tab w:val="num" w:pos="567"/>
          <w:tab w:val="num" w:pos="1524"/>
        </w:tabs>
        <w:ind w:left="567" w:hanging="567"/>
      </w:pPr>
      <w:bookmarkStart w:id="87" w:name="_Toc36287599"/>
      <w:bookmarkStart w:id="88" w:name="_Toc190669241"/>
      <w:r w:rsidRPr="00AB4EBC">
        <w:t>Survival of obligations</w:t>
      </w:r>
      <w:bookmarkEnd w:id="86"/>
      <w:bookmarkEnd w:id="87"/>
      <w:bookmarkEnd w:id="88"/>
    </w:p>
    <w:p w14:paraId="1255EC35" w14:textId="77777777" w:rsidR="00BD47CC" w:rsidRDefault="00BD47CC" w:rsidP="004C5165">
      <w:pPr>
        <w:ind w:left="567"/>
        <w:jc w:val="both"/>
        <w:rPr>
          <w:rFonts w:cs="Arial"/>
        </w:rPr>
      </w:pPr>
      <w:r w:rsidRPr="00AB4EBC">
        <w:rPr>
          <w:rFonts w:cs="Arial"/>
        </w:rPr>
        <w:t xml:space="preserve">The obligations </w:t>
      </w:r>
      <w:r w:rsidR="002E0F19">
        <w:rPr>
          <w:rFonts w:cs="Arial"/>
        </w:rPr>
        <w:t xml:space="preserve">in this clause </w:t>
      </w:r>
      <w:r w:rsidR="000946DC">
        <w:rPr>
          <w:rFonts w:cs="Arial"/>
        </w:rPr>
        <w:t>4</w:t>
      </w:r>
      <w:r w:rsidR="002E0F19">
        <w:rPr>
          <w:rFonts w:cs="Arial"/>
        </w:rPr>
        <w:t xml:space="preserve"> </w:t>
      </w:r>
      <w:r w:rsidRPr="00AB4EBC">
        <w:rPr>
          <w:rFonts w:cs="Arial"/>
        </w:rPr>
        <w:t xml:space="preserve">concerning Confidential Information survive </w:t>
      </w:r>
      <w:r w:rsidR="00FE622B">
        <w:rPr>
          <w:rFonts w:cs="Arial"/>
        </w:rPr>
        <w:t xml:space="preserve">the </w:t>
      </w:r>
      <w:r w:rsidR="00A7127F">
        <w:rPr>
          <w:rFonts w:cs="Arial"/>
        </w:rPr>
        <w:t>expiry</w:t>
      </w:r>
      <w:r w:rsidR="00751635">
        <w:rPr>
          <w:rFonts w:cs="Arial"/>
        </w:rPr>
        <w:t xml:space="preserve"> or termination</w:t>
      </w:r>
      <w:r w:rsidR="00A7127F">
        <w:rPr>
          <w:rFonts w:cs="Arial"/>
        </w:rPr>
        <w:t xml:space="preserve"> of th</w:t>
      </w:r>
      <w:r w:rsidR="004C5165">
        <w:rPr>
          <w:rFonts w:cs="Arial"/>
        </w:rPr>
        <w:t xml:space="preserve">is Master NDA. </w:t>
      </w:r>
    </w:p>
    <w:p w14:paraId="05536335" w14:textId="77777777" w:rsidR="005E4325" w:rsidRDefault="005E4325" w:rsidP="00A526E5">
      <w:pPr>
        <w:pStyle w:val="Heading1"/>
      </w:pPr>
      <w:bookmarkStart w:id="89" w:name="_Toc446385127"/>
      <w:bookmarkStart w:id="90" w:name="_Toc448032851"/>
      <w:bookmarkStart w:id="91" w:name="_Toc448033260"/>
      <w:bookmarkStart w:id="92" w:name="_Toc448033697"/>
      <w:bookmarkStart w:id="93" w:name="_Toc448298671"/>
      <w:bookmarkStart w:id="94" w:name="_Toc448299068"/>
      <w:bookmarkStart w:id="95" w:name="_Toc470324309"/>
      <w:bookmarkStart w:id="96" w:name="_Toc492971437"/>
      <w:bookmarkStart w:id="97" w:name="_Ref39294131"/>
      <w:bookmarkStart w:id="98" w:name="_Toc190669249"/>
      <w:r>
        <w:t>Term of the Master NDA</w:t>
      </w:r>
    </w:p>
    <w:p w14:paraId="6B119356" w14:textId="77777777" w:rsidR="005E4325" w:rsidRPr="00A225FE" w:rsidRDefault="005E4325" w:rsidP="00DE064B">
      <w:pPr>
        <w:pStyle w:val="Heading4"/>
        <w:numPr>
          <w:ilvl w:val="3"/>
          <w:numId w:val="20"/>
        </w:numPr>
        <w:tabs>
          <w:tab w:val="clear" w:pos="1288"/>
          <w:tab w:val="num" w:pos="1134"/>
        </w:tabs>
        <w:ind w:left="1134" w:hanging="566"/>
        <w:jc w:val="both"/>
        <w:rPr>
          <w:rStyle w:val="Heading4Char"/>
        </w:rPr>
      </w:pPr>
      <w:r>
        <w:t>This</w:t>
      </w:r>
      <w:r w:rsidRPr="006E0261">
        <w:t xml:space="preserve"> Maste</w:t>
      </w:r>
      <w:r w:rsidRPr="00A225FE">
        <w:rPr>
          <w:rStyle w:val="Heading4Char"/>
        </w:rPr>
        <w:t xml:space="preserve">r NDA will continue for a period of 5 years from the date of the Master NDA. </w:t>
      </w:r>
    </w:p>
    <w:p w14:paraId="1C4E3518" w14:textId="25DA6592" w:rsidR="00A225FE" w:rsidRDefault="005E4325" w:rsidP="00DE064B">
      <w:pPr>
        <w:pStyle w:val="Heading4"/>
        <w:numPr>
          <w:ilvl w:val="3"/>
          <w:numId w:val="20"/>
        </w:numPr>
        <w:tabs>
          <w:tab w:val="clear" w:pos="1288"/>
          <w:tab w:val="num" w:pos="1134"/>
        </w:tabs>
        <w:ind w:left="1134" w:hanging="566"/>
        <w:jc w:val="both"/>
        <w:rPr>
          <w:rStyle w:val="Heading4Char"/>
        </w:rPr>
      </w:pPr>
      <w:r w:rsidRPr="00A225FE">
        <w:rPr>
          <w:rStyle w:val="Heading4Char"/>
        </w:rPr>
        <w:lastRenderedPageBreak/>
        <w:t>A party may terminate this Master</w:t>
      </w:r>
      <w:r w:rsidR="00A225FE">
        <w:rPr>
          <w:rStyle w:val="Heading4Char"/>
        </w:rPr>
        <w:t xml:space="preserve"> NDA</w:t>
      </w:r>
      <w:r w:rsidRPr="00A225FE">
        <w:rPr>
          <w:rStyle w:val="Heading4Char"/>
        </w:rPr>
        <w:t xml:space="preserve"> on 30 days written </w:t>
      </w:r>
      <w:r w:rsidRPr="00A225FE">
        <w:t>notice</w:t>
      </w:r>
      <w:r w:rsidRPr="00A225FE">
        <w:rPr>
          <w:rStyle w:val="Heading4Char"/>
        </w:rPr>
        <w:t xml:space="preserve">. </w:t>
      </w:r>
      <w:r w:rsidR="00751635">
        <w:rPr>
          <w:rStyle w:val="Heading4Char"/>
        </w:rPr>
        <w:t xml:space="preserve">The parties may not enter into further Study Proposals from the date of the notice of termination. </w:t>
      </w:r>
    </w:p>
    <w:p w14:paraId="7F578E17" w14:textId="77777777" w:rsidR="005E4325" w:rsidRPr="006E0261" w:rsidRDefault="005E4325" w:rsidP="00DE064B">
      <w:pPr>
        <w:pStyle w:val="Heading4"/>
        <w:numPr>
          <w:ilvl w:val="3"/>
          <w:numId w:val="20"/>
        </w:numPr>
        <w:tabs>
          <w:tab w:val="clear" w:pos="1288"/>
          <w:tab w:val="num" w:pos="1134"/>
        </w:tabs>
        <w:ind w:left="1134" w:hanging="566"/>
        <w:jc w:val="both"/>
      </w:pPr>
      <w:r w:rsidRPr="00A225FE">
        <w:rPr>
          <w:rStyle w:val="Heading4Char"/>
        </w:rPr>
        <w:t>If a Study Proposal is in eff</w:t>
      </w:r>
      <w:r>
        <w:t xml:space="preserve">ect on the termination of this Master </w:t>
      </w:r>
      <w:r w:rsidR="00A225FE">
        <w:t>NDA</w:t>
      </w:r>
      <w:r>
        <w:t xml:space="preserve">, the parties agree that the terms of this Master </w:t>
      </w:r>
      <w:r w:rsidR="00A225FE">
        <w:t>NDA</w:t>
      </w:r>
      <w:r>
        <w:t xml:space="preserve"> will continue to apply to the extent required to give effect to the Study Proposal.</w:t>
      </w:r>
    </w:p>
    <w:p w14:paraId="5CF30748" w14:textId="77777777" w:rsidR="0052222A" w:rsidRPr="0052222A" w:rsidRDefault="00731692" w:rsidP="0052222A">
      <w:pPr>
        <w:pStyle w:val="Heading1"/>
      </w:pPr>
      <w:r w:rsidRPr="00AB4EBC">
        <w:t>General</w:t>
      </w:r>
      <w:bookmarkEnd w:id="89"/>
      <w:bookmarkEnd w:id="90"/>
      <w:bookmarkEnd w:id="91"/>
      <w:bookmarkEnd w:id="92"/>
      <w:bookmarkEnd w:id="93"/>
      <w:bookmarkEnd w:id="94"/>
      <w:bookmarkEnd w:id="95"/>
      <w:bookmarkEnd w:id="96"/>
      <w:bookmarkEnd w:id="97"/>
      <w:bookmarkEnd w:id="98"/>
    </w:p>
    <w:p w14:paraId="726B49F7" w14:textId="77777777" w:rsidR="00A225FE" w:rsidRPr="00A225FE" w:rsidRDefault="00A225FE" w:rsidP="00DE064B">
      <w:pPr>
        <w:pStyle w:val="ListParagraph"/>
        <w:keepNext/>
        <w:numPr>
          <w:ilvl w:val="0"/>
          <w:numId w:val="1"/>
        </w:numPr>
        <w:pBdr>
          <w:bottom w:val="single" w:sz="4" w:space="6" w:color="auto"/>
        </w:pBdr>
        <w:tabs>
          <w:tab w:val="clear" w:pos="720"/>
        </w:tabs>
        <w:spacing w:before="400" w:after="0" w:line="160" w:lineRule="atLeast"/>
        <w:ind w:left="426" w:hanging="426"/>
        <w:contextualSpacing w:val="0"/>
        <w:outlineLvl w:val="1"/>
        <w:rPr>
          <w:rFonts w:ascii="Arial" w:eastAsia="SimSun" w:hAnsi="Arial" w:cs="Arial"/>
          <w:b/>
          <w:caps/>
          <w:vanish/>
          <w:sz w:val="18"/>
          <w:szCs w:val="20"/>
          <w:lang w:eastAsia="zh-CN"/>
        </w:rPr>
      </w:pPr>
      <w:bookmarkStart w:id="99" w:name="_Toc165362998"/>
      <w:bookmarkStart w:id="100" w:name="_Toc190669250"/>
    </w:p>
    <w:p w14:paraId="19018FC1" w14:textId="77777777" w:rsidR="00A225FE" w:rsidRPr="00A225FE" w:rsidRDefault="00A225FE" w:rsidP="00DE064B">
      <w:pPr>
        <w:pStyle w:val="ListParagraph"/>
        <w:keepNext/>
        <w:numPr>
          <w:ilvl w:val="0"/>
          <w:numId w:val="1"/>
        </w:numPr>
        <w:pBdr>
          <w:bottom w:val="single" w:sz="4" w:space="6" w:color="auto"/>
        </w:pBdr>
        <w:tabs>
          <w:tab w:val="clear" w:pos="720"/>
        </w:tabs>
        <w:spacing w:before="400" w:after="0" w:line="160" w:lineRule="atLeast"/>
        <w:ind w:left="426" w:hanging="426"/>
        <w:contextualSpacing w:val="0"/>
        <w:outlineLvl w:val="1"/>
        <w:rPr>
          <w:rFonts w:ascii="Arial" w:eastAsia="SimSun" w:hAnsi="Arial" w:cs="Arial"/>
          <w:b/>
          <w:caps/>
          <w:vanish/>
          <w:sz w:val="18"/>
          <w:szCs w:val="20"/>
          <w:lang w:eastAsia="zh-CN"/>
        </w:rPr>
      </w:pPr>
    </w:p>
    <w:p w14:paraId="6BF49EE0" w14:textId="77777777" w:rsidR="00BD47CC" w:rsidRDefault="00BD47CC" w:rsidP="000946DC">
      <w:pPr>
        <w:pStyle w:val="Level11"/>
        <w:tabs>
          <w:tab w:val="clear" w:pos="720"/>
          <w:tab w:val="num" w:pos="567"/>
          <w:tab w:val="num" w:pos="1524"/>
        </w:tabs>
        <w:ind w:left="567" w:hanging="567"/>
      </w:pPr>
      <w:r w:rsidRPr="0087283C">
        <w:t>Governing law</w:t>
      </w:r>
      <w:bookmarkEnd w:id="99"/>
      <w:bookmarkEnd w:id="100"/>
    </w:p>
    <w:p w14:paraId="227FE752" w14:textId="77777777" w:rsidR="00FC3648" w:rsidRPr="00FC3648" w:rsidRDefault="00FC3648" w:rsidP="00A225FE">
      <w:pPr>
        <w:ind w:left="567"/>
        <w:jc w:val="both"/>
      </w:pPr>
      <w:r w:rsidRPr="00FC3648">
        <w:t xml:space="preserve">This </w:t>
      </w:r>
      <w:r w:rsidR="00D61793">
        <w:t>Master NDA</w:t>
      </w:r>
      <w:r w:rsidR="00D61793" w:rsidRPr="00FC3648">
        <w:t xml:space="preserve"> </w:t>
      </w:r>
      <w:r w:rsidRPr="00FC3648">
        <w:t>is governed by the laws of New South Wales and any dispute relating to it must only be referred to the courts of New South Wales and the federal courts of Australia.</w:t>
      </w:r>
    </w:p>
    <w:p w14:paraId="1FD9F6A7" w14:textId="77777777" w:rsidR="00BD47CC" w:rsidRPr="006C38A6" w:rsidRDefault="007B4103" w:rsidP="000946DC">
      <w:pPr>
        <w:pStyle w:val="Level11"/>
        <w:tabs>
          <w:tab w:val="clear" w:pos="720"/>
          <w:tab w:val="num" w:pos="567"/>
          <w:tab w:val="num" w:pos="1524"/>
        </w:tabs>
        <w:ind w:left="567" w:hanging="567"/>
        <w:rPr>
          <w:b w:val="0"/>
        </w:rPr>
      </w:pPr>
      <w:bookmarkStart w:id="101" w:name="_Toc470324311"/>
      <w:bookmarkStart w:id="102" w:name="_Toc492971439"/>
      <w:bookmarkStart w:id="103" w:name="_Toc190669251"/>
      <w:bookmarkStart w:id="104" w:name="_Toc446385130"/>
      <w:bookmarkStart w:id="105" w:name="_Toc448032854"/>
      <w:bookmarkStart w:id="106" w:name="_Toc448033263"/>
      <w:bookmarkStart w:id="107" w:name="_Toc448033700"/>
      <w:bookmarkStart w:id="108" w:name="_Toc448298674"/>
      <w:bookmarkStart w:id="109" w:name="_Toc448299071"/>
      <w:r>
        <w:t xml:space="preserve">Assignment </w:t>
      </w:r>
      <w:bookmarkEnd w:id="101"/>
      <w:bookmarkEnd w:id="102"/>
      <w:bookmarkEnd w:id="103"/>
    </w:p>
    <w:p w14:paraId="07D8318C" w14:textId="77777777" w:rsidR="00BD47CC" w:rsidRDefault="00E75A74" w:rsidP="00A225FE">
      <w:pPr>
        <w:ind w:left="567"/>
        <w:jc w:val="both"/>
        <w:rPr>
          <w:rFonts w:cs="Arial"/>
        </w:rPr>
      </w:pPr>
      <w:r>
        <w:rPr>
          <w:rFonts w:cs="Arial"/>
        </w:rPr>
        <w:t xml:space="preserve">Neither </w:t>
      </w:r>
      <w:r w:rsidRPr="00A225FE">
        <w:t>party</w:t>
      </w:r>
      <w:r>
        <w:rPr>
          <w:rFonts w:cs="Arial"/>
        </w:rPr>
        <w:t xml:space="preserve"> may assign its rights or obligations under this </w:t>
      </w:r>
      <w:r w:rsidR="00D61793">
        <w:t>Master NDA</w:t>
      </w:r>
      <w:r>
        <w:rPr>
          <w:rFonts w:cs="Arial"/>
        </w:rPr>
        <w:t xml:space="preserve"> without the prior written consent of the other party.</w:t>
      </w:r>
    </w:p>
    <w:p w14:paraId="0BF18946" w14:textId="77777777" w:rsidR="00BD47CC" w:rsidRPr="008A1175" w:rsidRDefault="00BD47CC" w:rsidP="00B42289">
      <w:pPr>
        <w:pStyle w:val="Level11"/>
        <w:tabs>
          <w:tab w:val="clear" w:pos="720"/>
          <w:tab w:val="num" w:pos="567"/>
          <w:tab w:val="num" w:pos="1524"/>
        </w:tabs>
        <w:ind w:left="567" w:hanging="567"/>
        <w:rPr>
          <w:b w:val="0"/>
        </w:rPr>
      </w:pPr>
      <w:bookmarkStart w:id="110" w:name="_Toc470324312"/>
      <w:bookmarkStart w:id="111" w:name="_Toc492971440"/>
      <w:bookmarkStart w:id="112" w:name="_Toc190669252"/>
      <w:r w:rsidRPr="008A1175">
        <w:t>Giving effect to this agreement</w:t>
      </w:r>
      <w:bookmarkEnd w:id="104"/>
      <w:bookmarkEnd w:id="105"/>
      <w:bookmarkEnd w:id="106"/>
      <w:bookmarkEnd w:id="107"/>
      <w:bookmarkEnd w:id="108"/>
      <w:bookmarkEnd w:id="109"/>
      <w:bookmarkEnd w:id="110"/>
      <w:bookmarkEnd w:id="111"/>
      <w:bookmarkEnd w:id="112"/>
    </w:p>
    <w:p w14:paraId="4C2C0BDC" w14:textId="77777777" w:rsidR="00BD47CC" w:rsidRPr="00AB4EBC" w:rsidRDefault="00BD47CC" w:rsidP="00A225FE">
      <w:pPr>
        <w:ind w:left="567"/>
        <w:jc w:val="both"/>
        <w:rPr>
          <w:rFonts w:cs="Arial"/>
        </w:rPr>
      </w:pPr>
      <w:r w:rsidRPr="00AB4EBC">
        <w:rPr>
          <w:rFonts w:cs="Arial"/>
        </w:rPr>
        <w:t xml:space="preserve">Each party must do anything (including execute any </w:t>
      </w:r>
      <w:r>
        <w:rPr>
          <w:rFonts w:cs="Arial"/>
        </w:rPr>
        <w:t>document</w:t>
      </w:r>
      <w:r w:rsidR="00A86BA3" w:rsidRPr="00AB4EBC">
        <w:rPr>
          <w:rFonts w:cs="Arial"/>
        </w:rPr>
        <w:t>) and</w:t>
      </w:r>
      <w:r w:rsidRPr="00AB4EBC">
        <w:rPr>
          <w:rFonts w:cs="Arial"/>
        </w:rPr>
        <w:t xml:space="preserve"> must ensure that its employees and agents do anything (including execute any </w:t>
      </w:r>
      <w:r>
        <w:rPr>
          <w:rFonts w:cs="Arial"/>
        </w:rPr>
        <w:t>document</w:t>
      </w:r>
      <w:r w:rsidRPr="00AB4EBC">
        <w:rPr>
          <w:rFonts w:cs="Arial"/>
        </w:rPr>
        <w:t xml:space="preserve">), that the other party may reasonably require to give full effect to this </w:t>
      </w:r>
      <w:r w:rsidR="00D61793">
        <w:t>Master NDA</w:t>
      </w:r>
      <w:r w:rsidRPr="00AB4EBC">
        <w:rPr>
          <w:rFonts w:cs="Arial"/>
        </w:rPr>
        <w:t>.</w:t>
      </w:r>
    </w:p>
    <w:p w14:paraId="50CFD10F" w14:textId="77777777" w:rsidR="00BD47CC" w:rsidRPr="00B7598A" w:rsidRDefault="00BD47CC" w:rsidP="00B42289">
      <w:pPr>
        <w:pStyle w:val="Level11"/>
        <w:tabs>
          <w:tab w:val="clear" w:pos="720"/>
          <w:tab w:val="num" w:pos="567"/>
          <w:tab w:val="num" w:pos="1524"/>
        </w:tabs>
        <w:ind w:left="567" w:hanging="567"/>
        <w:rPr>
          <w:b w:val="0"/>
        </w:rPr>
      </w:pPr>
      <w:bookmarkStart w:id="113" w:name="_Toc446385131"/>
      <w:bookmarkStart w:id="114" w:name="_Toc448032855"/>
      <w:bookmarkStart w:id="115" w:name="_Toc448033264"/>
      <w:bookmarkStart w:id="116" w:name="_Toc448033701"/>
      <w:bookmarkStart w:id="117" w:name="_Toc448298675"/>
      <w:bookmarkStart w:id="118" w:name="_Toc448299072"/>
      <w:bookmarkStart w:id="119" w:name="_Toc470324313"/>
      <w:bookmarkStart w:id="120" w:name="_Toc492971441"/>
      <w:bookmarkStart w:id="121" w:name="_Toc190669253"/>
      <w:r w:rsidRPr="00B7598A">
        <w:t>Exercise of rights</w:t>
      </w:r>
      <w:bookmarkEnd w:id="113"/>
      <w:bookmarkEnd w:id="114"/>
      <w:bookmarkEnd w:id="115"/>
      <w:bookmarkEnd w:id="116"/>
      <w:bookmarkEnd w:id="117"/>
      <w:bookmarkEnd w:id="118"/>
      <w:bookmarkEnd w:id="119"/>
      <w:bookmarkEnd w:id="120"/>
      <w:bookmarkEnd w:id="121"/>
    </w:p>
    <w:p w14:paraId="4F9419FE" w14:textId="77777777" w:rsidR="00BD47CC" w:rsidRPr="0066545A" w:rsidRDefault="00BD47CC" w:rsidP="00A225FE">
      <w:pPr>
        <w:ind w:left="567"/>
        <w:jc w:val="both"/>
      </w:pPr>
      <w:r w:rsidRPr="00B7598A">
        <w:rPr>
          <w:rFonts w:cs="Arial"/>
        </w:rPr>
        <w:t>The</w:t>
      </w:r>
      <w:r>
        <w:t xml:space="preserve"> exercise of a right does not prevent any further exercise of that right or the exercise of any other right. Neither the exercise of a right nor a delay in the exercise of a right operates as an election or a variation of the terms of this </w:t>
      </w:r>
      <w:r w:rsidR="00D61793">
        <w:t>Master NDA</w:t>
      </w:r>
      <w:r>
        <w:t xml:space="preserve">. </w:t>
      </w:r>
    </w:p>
    <w:p w14:paraId="7FB6148A" w14:textId="77777777" w:rsidR="00BD47CC" w:rsidRPr="003619BF" w:rsidRDefault="00BD47CC" w:rsidP="00B42289">
      <w:pPr>
        <w:pStyle w:val="Level11"/>
        <w:tabs>
          <w:tab w:val="clear" w:pos="720"/>
          <w:tab w:val="num" w:pos="567"/>
          <w:tab w:val="num" w:pos="1524"/>
        </w:tabs>
        <w:ind w:left="567" w:hanging="567"/>
        <w:rPr>
          <w:b w:val="0"/>
        </w:rPr>
      </w:pPr>
      <w:bookmarkStart w:id="122" w:name="_Toc446385132"/>
      <w:bookmarkStart w:id="123" w:name="_Toc448032856"/>
      <w:bookmarkStart w:id="124" w:name="_Toc448033265"/>
      <w:bookmarkStart w:id="125" w:name="_Toc448033702"/>
      <w:bookmarkStart w:id="126" w:name="_Toc448298676"/>
      <w:bookmarkStart w:id="127" w:name="_Toc448299073"/>
      <w:bookmarkStart w:id="128" w:name="_Toc470324314"/>
      <w:bookmarkStart w:id="129" w:name="_Toc492971442"/>
      <w:bookmarkStart w:id="130" w:name="_Ref39294187"/>
      <w:bookmarkStart w:id="131" w:name="_Toc190669254"/>
      <w:r w:rsidRPr="003619BF">
        <w:t>Operation of this agreement</w:t>
      </w:r>
      <w:bookmarkEnd w:id="122"/>
      <w:bookmarkEnd w:id="123"/>
      <w:bookmarkEnd w:id="124"/>
      <w:bookmarkEnd w:id="125"/>
      <w:bookmarkEnd w:id="126"/>
      <w:bookmarkEnd w:id="127"/>
      <w:bookmarkEnd w:id="128"/>
      <w:bookmarkEnd w:id="129"/>
      <w:bookmarkEnd w:id="130"/>
      <w:bookmarkEnd w:id="131"/>
    </w:p>
    <w:p w14:paraId="073EE839" w14:textId="77777777" w:rsidR="007B4103" w:rsidRDefault="007B4103" w:rsidP="00DE064B">
      <w:pPr>
        <w:numPr>
          <w:ilvl w:val="0"/>
          <w:numId w:val="6"/>
        </w:numPr>
        <w:ind w:left="1134" w:hanging="567"/>
        <w:jc w:val="both"/>
      </w:pPr>
      <w:r>
        <w:t xml:space="preserve">This </w:t>
      </w:r>
      <w:r w:rsidR="00D61793">
        <w:t>Master NDA</w:t>
      </w:r>
      <w:r w:rsidR="00A5787B">
        <w:t xml:space="preserve">, including any </w:t>
      </w:r>
      <w:r w:rsidR="00CC5315">
        <w:t>Annexure</w:t>
      </w:r>
      <w:r w:rsidR="00A5787B">
        <w:t>(s),</w:t>
      </w:r>
      <w:r>
        <w:t xml:space="preserve"> contains the entire agreement between the parties about its subject matter</w:t>
      </w:r>
      <w:r w:rsidR="00EE40EC">
        <w:t>.</w:t>
      </w:r>
    </w:p>
    <w:p w14:paraId="135F9060" w14:textId="77777777" w:rsidR="00BD47CC" w:rsidRPr="00AB4EBC" w:rsidRDefault="00BD47CC" w:rsidP="00DE064B">
      <w:pPr>
        <w:numPr>
          <w:ilvl w:val="0"/>
          <w:numId w:val="6"/>
        </w:numPr>
        <w:ind w:left="1134" w:hanging="567"/>
        <w:jc w:val="both"/>
      </w:pPr>
      <w:r w:rsidRPr="00AB4EBC">
        <w:t xml:space="preserve">Any right that a person may have under this </w:t>
      </w:r>
      <w:r w:rsidR="00FE5267">
        <w:t>Master NDA</w:t>
      </w:r>
      <w:r w:rsidRPr="00AB4EBC">
        <w:t xml:space="preserve"> is in addition to, and does not replace or limit, any other right that the person may have.</w:t>
      </w:r>
    </w:p>
    <w:p w14:paraId="54327928" w14:textId="77777777" w:rsidR="00892DEF" w:rsidRDefault="00BD47CC" w:rsidP="00DE064B">
      <w:pPr>
        <w:numPr>
          <w:ilvl w:val="0"/>
          <w:numId w:val="6"/>
        </w:numPr>
        <w:ind w:left="1134" w:hanging="567"/>
        <w:jc w:val="both"/>
      </w:pPr>
      <w:r w:rsidRPr="00AB4EBC">
        <w:t xml:space="preserve">Any provision of this </w:t>
      </w:r>
      <w:r w:rsidR="00FE5267">
        <w:t>Master NDA</w:t>
      </w:r>
      <w:r w:rsidRPr="00AB4EBC">
        <w:t xml:space="preserve"> which is unenforceable or partly unenforceable is, where possible, to be severed to the extent necessary to make this </w:t>
      </w:r>
      <w:r w:rsidR="00FE5267">
        <w:t>Master NDA</w:t>
      </w:r>
      <w:r w:rsidR="00FE5267" w:rsidDel="00FE5267">
        <w:t xml:space="preserve"> </w:t>
      </w:r>
      <w:r w:rsidRPr="00AB4EBC">
        <w:t>enforceable.</w:t>
      </w:r>
    </w:p>
    <w:p w14:paraId="2F5EDBE8" w14:textId="77777777" w:rsidR="00873642" w:rsidRPr="00873642" w:rsidRDefault="00873642" w:rsidP="00B42289">
      <w:pPr>
        <w:pStyle w:val="Level11"/>
        <w:tabs>
          <w:tab w:val="clear" w:pos="720"/>
          <w:tab w:val="num" w:pos="567"/>
          <w:tab w:val="num" w:pos="1524"/>
        </w:tabs>
        <w:ind w:left="567" w:hanging="567"/>
        <w:rPr>
          <w:b w:val="0"/>
        </w:rPr>
      </w:pPr>
      <w:bookmarkStart w:id="132" w:name="_Toc446385139"/>
      <w:bookmarkStart w:id="133" w:name="_Toc448032863"/>
      <w:bookmarkStart w:id="134" w:name="_Toc448033272"/>
      <w:bookmarkStart w:id="135" w:name="_Toc448033709"/>
      <w:bookmarkStart w:id="136" w:name="_Toc448298683"/>
      <w:bookmarkStart w:id="137" w:name="_Toc448299080"/>
      <w:bookmarkStart w:id="138" w:name="_Toc470324321"/>
      <w:bookmarkStart w:id="139" w:name="_Toc492971449"/>
      <w:bookmarkStart w:id="140" w:name="_Toc190669255"/>
      <w:r w:rsidRPr="00873642">
        <w:t>Amendment</w:t>
      </w:r>
    </w:p>
    <w:p w14:paraId="65272E18" w14:textId="361384CC" w:rsidR="00873642" w:rsidRPr="00FB04A2" w:rsidRDefault="004A2987" w:rsidP="00A225FE">
      <w:pPr>
        <w:ind w:left="567"/>
        <w:jc w:val="both"/>
      </w:pPr>
      <w:r>
        <w:t xml:space="preserve">This </w:t>
      </w:r>
      <w:r w:rsidR="00FE5267">
        <w:t>Master NDA</w:t>
      </w:r>
      <w:r w:rsidR="00FE5DE4">
        <w:t xml:space="preserve"> and any Study </w:t>
      </w:r>
      <w:r w:rsidR="00D13E31">
        <w:t>Proposal can</w:t>
      </w:r>
      <w:r w:rsidR="00873642">
        <w:t xml:space="preserve"> only be amended by written agreement of the parties.</w:t>
      </w:r>
    </w:p>
    <w:p w14:paraId="2B202E41" w14:textId="77777777" w:rsidR="00BD47CC" w:rsidRPr="009C5936" w:rsidRDefault="00BD47CC" w:rsidP="00B42289">
      <w:pPr>
        <w:pStyle w:val="Level11"/>
        <w:tabs>
          <w:tab w:val="clear" w:pos="720"/>
          <w:tab w:val="num" w:pos="567"/>
          <w:tab w:val="num" w:pos="1524"/>
        </w:tabs>
        <w:ind w:left="567" w:hanging="567"/>
        <w:rPr>
          <w:b w:val="0"/>
        </w:rPr>
      </w:pPr>
      <w:bookmarkStart w:id="141" w:name="_Toc446385141"/>
      <w:bookmarkStart w:id="142" w:name="_Toc448032865"/>
      <w:bookmarkStart w:id="143" w:name="_Toc448033274"/>
      <w:bookmarkStart w:id="144" w:name="_Toc448033711"/>
      <w:bookmarkStart w:id="145" w:name="_Toc448298685"/>
      <w:bookmarkStart w:id="146" w:name="_Toc448299082"/>
      <w:bookmarkStart w:id="147" w:name="_Toc470324323"/>
      <w:bookmarkStart w:id="148" w:name="_Toc492971451"/>
      <w:bookmarkStart w:id="149" w:name="_Toc190669257"/>
      <w:bookmarkEnd w:id="132"/>
      <w:bookmarkEnd w:id="133"/>
      <w:bookmarkEnd w:id="134"/>
      <w:bookmarkEnd w:id="135"/>
      <w:bookmarkEnd w:id="136"/>
      <w:bookmarkEnd w:id="137"/>
      <w:bookmarkEnd w:id="138"/>
      <w:bookmarkEnd w:id="139"/>
      <w:bookmarkEnd w:id="140"/>
      <w:r w:rsidRPr="009C5936">
        <w:t>Counterparts</w:t>
      </w:r>
      <w:bookmarkEnd w:id="141"/>
      <w:bookmarkEnd w:id="142"/>
      <w:bookmarkEnd w:id="143"/>
      <w:bookmarkEnd w:id="144"/>
      <w:bookmarkEnd w:id="145"/>
      <w:bookmarkEnd w:id="146"/>
      <w:bookmarkEnd w:id="147"/>
      <w:bookmarkEnd w:id="148"/>
      <w:bookmarkEnd w:id="149"/>
    </w:p>
    <w:p w14:paraId="0C9B3DCC" w14:textId="77777777" w:rsidR="00A225FE" w:rsidRPr="009F4360" w:rsidRDefault="00A225FE" w:rsidP="00A225FE">
      <w:pPr>
        <w:ind w:left="567"/>
        <w:jc w:val="both"/>
      </w:pPr>
      <w:bookmarkStart w:id="150" w:name="_Hlk525052696"/>
      <w:r w:rsidRPr="009F4360">
        <w:t>This</w:t>
      </w:r>
      <w:r w:rsidR="00FE5267" w:rsidRPr="00FE5267">
        <w:t xml:space="preserve"> </w:t>
      </w:r>
      <w:r w:rsidR="00FE5267">
        <w:t>Master NDA</w:t>
      </w:r>
      <w:r w:rsidR="00FE5267" w:rsidRPr="009F4360" w:rsidDel="00FE5267">
        <w:t xml:space="preserve"> </w:t>
      </w:r>
      <w:r w:rsidR="00FE5267">
        <w:t xml:space="preserve">and any Study Proposal </w:t>
      </w:r>
      <w:r w:rsidRPr="009F4360">
        <w:t>may be signed in counterparts and when taken together constitute the one document. The counter-parts may be exchanged electronically.</w:t>
      </w:r>
    </w:p>
    <w:bookmarkEnd w:id="150"/>
    <w:p w14:paraId="3A9E67D8" w14:textId="77777777" w:rsidR="0075332C" w:rsidRDefault="0075332C" w:rsidP="003A3747">
      <w:pPr>
        <w:ind w:left="426"/>
        <w:jc w:val="both"/>
        <w:rPr>
          <w:rFonts w:cs="Arial"/>
        </w:rPr>
      </w:pPr>
    </w:p>
    <w:p w14:paraId="6A028DCD" w14:textId="77777777" w:rsidR="0075332C" w:rsidRDefault="0075332C" w:rsidP="003A3747">
      <w:pPr>
        <w:ind w:left="426"/>
        <w:jc w:val="both"/>
        <w:rPr>
          <w:rFonts w:cs="Arial"/>
        </w:rPr>
      </w:pPr>
    </w:p>
    <w:p w14:paraId="7F06E47C" w14:textId="77777777" w:rsidR="0075332C" w:rsidRDefault="0075332C" w:rsidP="003A3747">
      <w:pPr>
        <w:ind w:left="426"/>
        <w:jc w:val="both"/>
        <w:rPr>
          <w:rFonts w:cs="Arial"/>
        </w:rPr>
      </w:pPr>
    </w:p>
    <w:p w14:paraId="46786248" w14:textId="77777777" w:rsidR="0075332C" w:rsidRDefault="0075332C" w:rsidP="003A3747">
      <w:pPr>
        <w:ind w:left="426"/>
        <w:jc w:val="both"/>
        <w:rPr>
          <w:rFonts w:cs="Arial"/>
        </w:rPr>
      </w:pPr>
    </w:p>
    <w:p w14:paraId="135F3A1A" w14:textId="77777777" w:rsidR="0075332C" w:rsidRDefault="0075332C" w:rsidP="003A3747">
      <w:pPr>
        <w:ind w:left="426"/>
        <w:jc w:val="both"/>
        <w:rPr>
          <w:rFonts w:cs="Arial"/>
        </w:rPr>
      </w:pPr>
    </w:p>
    <w:p w14:paraId="4744B809" w14:textId="77777777" w:rsidR="0075332C" w:rsidRDefault="0075332C" w:rsidP="003A3747">
      <w:pPr>
        <w:ind w:left="426"/>
        <w:jc w:val="both"/>
        <w:rPr>
          <w:rFonts w:cs="Arial"/>
        </w:rPr>
      </w:pPr>
    </w:p>
    <w:p w14:paraId="3254FAC6" w14:textId="77777777" w:rsidR="0075332C" w:rsidRDefault="0075332C" w:rsidP="003A3747">
      <w:pPr>
        <w:ind w:left="426"/>
        <w:jc w:val="both"/>
        <w:rPr>
          <w:rFonts w:cs="Arial"/>
        </w:rPr>
      </w:pPr>
    </w:p>
    <w:p w14:paraId="01255F0A" w14:textId="77777777" w:rsidR="00A86BA3" w:rsidRDefault="00A86BA3" w:rsidP="003A3747">
      <w:pPr>
        <w:ind w:left="426"/>
        <w:jc w:val="both"/>
        <w:rPr>
          <w:rFonts w:cs="Arial"/>
        </w:rPr>
      </w:pPr>
    </w:p>
    <w:p w14:paraId="11BBC5B2" w14:textId="77777777" w:rsidR="00A86BA3" w:rsidRDefault="00A86BA3" w:rsidP="003A3747">
      <w:pPr>
        <w:ind w:left="426"/>
        <w:jc w:val="both"/>
        <w:rPr>
          <w:rFonts w:cs="Arial"/>
        </w:rPr>
      </w:pPr>
    </w:p>
    <w:p w14:paraId="6B9C06F1" w14:textId="77777777" w:rsidR="0075332C" w:rsidRDefault="0075332C" w:rsidP="003A3747">
      <w:pPr>
        <w:ind w:left="426"/>
        <w:jc w:val="both"/>
        <w:rPr>
          <w:rFonts w:cs="Arial"/>
        </w:rPr>
      </w:pPr>
    </w:p>
    <w:p w14:paraId="5BC3499E" w14:textId="77777777" w:rsidR="0075332C" w:rsidRDefault="0075332C" w:rsidP="003A3747">
      <w:pPr>
        <w:ind w:left="426"/>
        <w:jc w:val="both"/>
        <w:rPr>
          <w:rFonts w:cs="Arial"/>
        </w:rPr>
      </w:pPr>
    </w:p>
    <w:p w14:paraId="6DEC1095" w14:textId="77777777" w:rsidR="0075332C" w:rsidRDefault="0075332C" w:rsidP="003A3747">
      <w:pPr>
        <w:ind w:left="426"/>
        <w:jc w:val="both"/>
        <w:rPr>
          <w:rFonts w:cs="Arial"/>
        </w:rPr>
      </w:pPr>
    </w:p>
    <w:p w14:paraId="14450A56" w14:textId="77777777" w:rsidR="0075332C" w:rsidRDefault="0075332C" w:rsidP="003A3747">
      <w:pPr>
        <w:ind w:left="426"/>
        <w:jc w:val="both"/>
        <w:rPr>
          <w:rFonts w:cs="Arial"/>
        </w:rPr>
      </w:pPr>
    </w:p>
    <w:p w14:paraId="37AA2F6D" w14:textId="77777777" w:rsidR="0075332C" w:rsidRDefault="0075332C" w:rsidP="003A3747">
      <w:pPr>
        <w:ind w:left="426"/>
        <w:jc w:val="both"/>
        <w:rPr>
          <w:rFonts w:cs="Arial"/>
        </w:rPr>
      </w:pPr>
    </w:p>
    <w:p w14:paraId="16EA4C8E" w14:textId="77777777" w:rsidR="0075332C" w:rsidRDefault="0075332C" w:rsidP="003A3747">
      <w:pPr>
        <w:ind w:left="426"/>
        <w:jc w:val="both"/>
        <w:rPr>
          <w:rFonts w:cs="Arial"/>
        </w:rPr>
      </w:pPr>
    </w:p>
    <w:p w14:paraId="3587A2E7" w14:textId="77777777" w:rsidR="0075332C" w:rsidRDefault="0075332C" w:rsidP="003A3747">
      <w:pPr>
        <w:ind w:left="426"/>
        <w:jc w:val="both"/>
        <w:rPr>
          <w:rFonts w:cs="Arial"/>
        </w:rPr>
      </w:pPr>
    </w:p>
    <w:p w14:paraId="2F813E0D" w14:textId="77777777" w:rsidR="0075332C" w:rsidRDefault="0075332C" w:rsidP="003A3747">
      <w:pPr>
        <w:ind w:left="426"/>
        <w:jc w:val="both"/>
        <w:rPr>
          <w:rFonts w:cs="Arial"/>
        </w:rPr>
      </w:pPr>
    </w:p>
    <w:p w14:paraId="0C36532A" w14:textId="77777777" w:rsidR="0075332C" w:rsidRDefault="0075332C" w:rsidP="003A3747">
      <w:pPr>
        <w:ind w:left="426"/>
        <w:jc w:val="both"/>
        <w:rPr>
          <w:rFonts w:cs="Arial"/>
        </w:rPr>
      </w:pPr>
    </w:p>
    <w:p w14:paraId="1B212EF4" w14:textId="77777777" w:rsidR="0075332C" w:rsidRDefault="0075332C" w:rsidP="003A3747">
      <w:pPr>
        <w:ind w:left="426"/>
        <w:jc w:val="both"/>
        <w:rPr>
          <w:rFonts w:cs="Arial"/>
        </w:rPr>
      </w:pPr>
    </w:p>
    <w:p w14:paraId="6312FF0F" w14:textId="77777777" w:rsidR="0075332C" w:rsidRDefault="0075332C" w:rsidP="003A3747">
      <w:pPr>
        <w:ind w:left="426"/>
        <w:jc w:val="both"/>
        <w:rPr>
          <w:rFonts w:cs="Arial"/>
        </w:rPr>
      </w:pPr>
    </w:p>
    <w:p w14:paraId="6ACFDA08" w14:textId="77777777" w:rsidR="0075332C" w:rsidRDefault="0075332C" w:rsidP="003A3747">
      <w:pPr>
        <w:ind w:left="426"/>
        <w:jc w:val="both"/>
        <w:rPr>
          <w:rFonts w:cs="Arial"/>
        </w:rPr>
      </w:pPr>
    </w:p>
    <w:p w14:paraId="42EC6136" w14:textId="77777777" w:rsidR="0075332C" w:rsidRDefault="0075332C" w:rsidP="003A3747">
      <w:pPr>
        <w:ind w:left="426"/>
        <w:jc w:val="both"/>
        <w:rPr>
          <w:rFonts w:cs="Arial"/>
        </w:rPr>
      </w:pPr>
    </w:p>
    <w:p w14:paraId="015A3BA6" w14:textId="77777777" w:rsidR="0075332C" w:rsidRDefault="0075332C" w:rsidP="003A3747">
      <w:pPr>
        <w:ind w:left="426"/>
        <w:jc w:val="both"/>
        <w:rPr>
          <w:rFonts w:cs="Arial"/>
        </w:rPr>
      </w:pPr>
    </w:p>
    <w:p w14:paraId="7DAEF969" w14:textId="77777777" w:rsidR="0075332C" w:rsidRDefault="0075332C" w:rsidP="003A3747">
      <w:pPr>
        <w:ind w:left="426"/>
        <w:jc w:val="both"/>
        <w:rPr>
          <w:rFonts w:cs="Arial"/>
        </w:rPr>
      </w:pPr>
    </w:p>
    <w:p w14:paraId="3CA3347F" w14:textId="77777777" w:rsidR="0075332C" w:rsidRDefault="0075332C" w:rsidP="003A3747">
      <w:pPr>
        <w:ind w:left="426"/>
        <w:jc w:val="both"/>
        <w:rPr>
          <w:rFonts w:cs="Arial"/>
        </w:rPr>
      </w:pPr>
    </w:p>
    <w:p w14:paraId="5C21BB2F" w14:textId="77777777" w:rsidR="0075332C" w:rsidRDefault="0075332C" w:rsidP="003A3747">
      <w:pPr>
        <w:ind w:left="426"/>
        <w:jc w:val="both"/>
        <w:rPr>
          <w:rFonts w:cs="Arial"/>
        </w:rPr>
      </w:pPr>
    </w:p>
    <w:p w14:paraId="1516EC1E" w14:textId="77777777" w:rsidR="0075332C" w:rsidRDefault="0075332C" w:rsidP="003A3747">
      <w:pPr>
        <w:ind w:left="426"/>
        <w:jc w:val="both"/>
        <w:rPr>
          <w:rFonts w:cs="Arial"/>
        </w:rPr>
      </w:pPr>
    </w:p>
    <w:p w14:paraId="2B6CFFE9" w14:textId="77777777" w:rsidR="0075332C" w:rsidRDefault="0075332C" w:rsidP="003A3747">
      <w:pPr>
        <w:ind w:left="426"/>
        <w:jc w:val="both"/>
        <w:rPr>
          <w:rFonts w:cs="Arial"/>
        </w:rPr>
      </w:pPr>
    </w:p>
    <w:p w14:paraId="0FA24C4A" w14:textId="77777777" w:rsidR="0075332C" w:rsidRDefault="0075332C" w:rsidP="003A3747">
      <w:pPr>
        <w:ind w:left="426"/>
        <w:jc w:val="both"/>
        <w:rPr>
          <w:rFonts w:cs="Arial"/>
        </w:rPr>
      </w:pPr>
    </w:p>
    <w:p w14:paraId="605560AA" w14:textId="77777777" w:rsidR="0075332C" w:rsidRDefault="0075332C" w:rsidP="003A3747">
      <w:pPr>
        <w:ind w:left="426"/>
        <w:jc w:val="both"/>
        <w:rPr>
          <w:rFonts w:cs="Arial"/>
        </w:rPr>
      </w:pPr>
    </w:p>
    <w:p w14:paraId="466A32EC" w14:textId="77777777" w:rsidR="0075332C" w:rsidRDefault="0075332C" w:rsidP="003A3747">
      <w:pPr>
        <w:ind w:left="426"/>
        <w:jc w:val="both"/>
        <w:rPr>
          <w:rFonts w:cs="Arial"/>
        </w:rPr>
      </w:pPr>
    </w:p>
    <w:p w14:paraId="7330676A" w14:textId="77777777" w:rsidR="0075332C" w:rsidRDefault="0075332C" w:rsidP="003A3747">
      <w:pPr>
        <w:ind w:left="426"/>
        <w:jc w:val="both"/>
        <w:rPr>
          <w:rFonts w:cs="Arial"/>
        </w:rPr>
      </w:pPr>
    </w:p>
    <w:p w14:paraId="22FC4BFD" w14:textId="77777777" w:rsidR="0075332C" w:rsidRDefault="0075332C" w:rsidP="003A3747">
      <w:pPr>
        <w:ind w:left="426"/>
        <w:jc w:val="both"/>
        <w:rPr>
          <w:rFonts w:cs="Arial"/>
        </w:rPr>
      </w:pPr>
    </w:p>
    <w:p w14:paraId="43FBF3C3" w14:textId="77777777" w:rsidR="0075332C" w:rsidRDefault="0075332C" w:rsidP="003A3747">
      <w:pPr>
        <w:ind w:left="426"/>
        <w:jc w:val="both"/>
        <w:rPr>
          <w:rFonts w:cs="Arial"/>
        </w:rPr>
      </w:pPr>
    </w:p>
    <w:p w14:paraId="33C36B4A" w14:textId="77777777" w:rsidR="0075332C" w:rsidRDefault="0075332C" w:rsidP="003A3747">
      <w:pPr>
        <w:ind w:left="426"/>
        <w:jc w:val="both"/>
        <w:rPr>
          <w:rFonts w:cs="Arial"/>
        </w:rPr>
      </w:pPr>
    </w:p>
    <w:p w14:paraId="6AF7BB7D" w14:textId="77777777" w:rsidR="0075332C" w:rsidRDefault="0075332C" w:rsidP="003A3747">
      <w:pPr>
        <w:ind w:left="426"/>
        <w:jc w:val="both"/>
        <w:rPr>
          <w:rFonts w:cs="Arial"/>
        </w:rPr>
      </w:pPr>
    </w:p>
    <w:p w14:paraId="3CE0A0CC" w14:textId="77777777" w:rsidR="0075332C" w:rsidRDefault="0075332C" w:rsidP="003A3747">
      <w:pPr>
        <w:ind w:left="426"/>
        <w:jc w:val="both"/>
        <w:rPr>
          <w:rFonts w:cs="Arial"/>
        </w:rPr>
      </w:pPr>
    </w:p>
    <w:p w14:paraId="10858BA7" w14:textId="77777777" w:rsidR="0075332C" w:rsidRDefault="0075332C" w:rsidP="003A3747">
      <w:pPr>
        <w:ind w:left="426"/>
        <w:jc w:val="both"/>
        <w:rPr>
          <w:rFonts w:cs="Arial"/>
        </w:rPr>
      </w:pPr>
    </w:p>
    <w:p w14:paraId="6E4B3B77" w14:textId="77777777" w:rsidR="0075332C" w:rsidRDefault="0075332C" w:rsidP="003A3747">
      <w:pPr>
        <w:ind w:left="426"/>
        <w:jc w:val="both"/>
        <w:rPr>
          <w:rFonts w:cs="Arial"/>
        </w:rPr>
      </w:pPr>
    </w:p>
    <w:p w14:paraId="57352E1A" w14:textId="77777777" w:rsidR="0075332C" w:rsidRDefault="0075332C" w:rsidP="003A3747">
      <w:pPr>
        <w:ind w:left="426"/>
        <w:jc w:val="both"/>
        <w:rPr>
          <w:rFonts w:cs="Arial"/>
        </w:rPr>
      </w:pPr>
    </w:p>
    <w:p w14:paraId="2E368E9D" w14:textId="77777777" w:rsidR="0075332C" w:rsidRDefault="0075332C" w:rsidP="003A3747">
      <w:pPr>
        <w:ind w:left="426"/>
        <w:jc w:val="both"/>
        <w:rPr>
          <w:rFonts w:cs="Arial"/>
        </w:rPr>
      </w:pPr>
    </w:p>
    <w:p w14:paraId="7E09D77A" w14:textId="77777777" w:rsidR="0075332C" w:rsidRDefault="0075332C" w:rsidP="003A3747">
      <w:pPr>
        <w:ind w:left="426"/>
        <w:jc w:val="both"/>
        <w:rPr>
          <w:rFonts w:cs="Arial"/>
        </w:rPr>
      </w:pPr>
    </w:p>
    <w:p w14:paraId="5A9C573C" w14:textId="77777777" w:rsidR="0075332C" w:rsidRDefault="0075332C" w:rsidP="003A3747">
      <w:pPr>
        <w:ind w:left="426"/>
        <w:jc w:val="both"/>
        <w:rPr>
          <w:rFonts w:cs="Arial"/>
        </w:rPr>
      </w:pPr>
    </w:p>
    <w:p w14:paraId="3ACB72A3" w14:textId="77777777" w:rsidR="0075332C" w:rsidRDefault="0075332C" w:rsidP="003A3747">
      <w:pPr>
        <w:ind w:left="426"/>
        <w:jc w:val="both"/>
        <w:rPr>
          <w:rFonts w:cs="Arial"/>
        </w:rPr>
      </w:pPr>
    </w:p>
    <w:p w14:paraId="29F9A8E3" w14:textId="77777777" w:rsidR="0075332C" w:rsidRDefault="0075332C" w:rsidP="003A3747">
      <w:pPr>
        <w:ind w:left="426"/>
        <w:jc w:val="both"/>
        <w:rPr>
          <w:rFonts w:cs="Arial"/>
        </w:rPr>
      </w:pPr>
    </w:p>
    <w:p w14:paraId="69D0E5DA" w14:textId="77777777" w:rsidR="0075332C" w:rsidRDefault="0075332C" w:rsidP="003A3747">
      <w:pPr>
        <w:ind w:left="426"/>
        <w:jc w:val="both"/>
        <w:rPr>
          <w:rFonts w:cs="Arial"/>
        </w:rPr>
      </w:pPr>
    </w:p>
    <w:p w14:paraId="0E0ED0C9" w14:textId="77777777" w:rsidR="0075332C" w:rsidRDefault="0075332C" w:rsidP="003A3747">
      <w:pPr>
        <w:ind w:left="426"/>
        <w:jc w:val="both"/>
        <w:rPr>
          <w:rFonts w:cs="Arial"/>
        </w:rPr>
      </w:pPr>
    </w:p>
    <w:p w14:paraId="696C7AC5" w14:textId="77777777" w:rsidR="0075332C" w:rsidRDefault="0075332C" w:rsidP="0045562C">
      <w:pPr>
        <w:jc w:val="both"/>
        <w:rPr>
          <w:rFonts w:cs="Arial"/>
        </w:rPr>
      </w:pPr>
    </w:p>
    <w:p w14:paraId="01AEC9E9" w14:textId="77777777" w:rsidR="0075332C" w:rsidRDefault="0075332C" w:rsidP="003A3747">
      <w:pPr>
        <w:ind w:left="426"/>
        <w:jc w:val="both"/>
        <w:rPr>
          <w:rFonts w:cs="Arial"/>
        </w:rPr>
      </w:pPr>
    </w:p>
    <w:p w14:paraId="2984AA2A" w14:textId="77777777" w:rsidR="0075332C" w:rsidRDefault="0075332C" w:rsidP="003A3747">
      <w:pPr>
        <w:ind w:left="426"/>
        <w:jc w:val="both"/>
        <w:rPr>
          <w:rFonts w:cs="Arial"/>
        </w:rPr>
      </w:pPr>
    </w:p>
    <w:p w14:paraId="6180E1C7" w14:textId="77777777" w:rsidR="0075332C" w:rsidRDefault="0075332C" w:rsidP="003A3747">
      <w:pPr>
        <w:ind w:left="426"/>
        <w:jc w:val="both"/>
        <w:rPr>
          <w:rFonts w:cs="Arial"/>
        </w:rPr>
      </w:pPr>
    </w:p>
    <w:p w14:paraId="28627BF1" w14:textId="77777777" w:rsidR="0075332C" w:rsidRDefault="0075332C" w:rsidP="003A3747">
      <w:pPr>
        <w:ind w:left="426"/>
        <w:jc w:val="both"/>
        <w:rPr>
          <w:rFonts w:cs="Arial"/>
        </w:rPr>
      </w:pPr>
    </w:p>
    <w:p w14:paraId="65398E90" w14:textId="77777777" w:rsidR="0075332C" w:rsidRDefault="0075332C" w:rsidP="0075332C">
      <w:pPr>
        <w:keepNext/>
        <w:keepLines/>
        <w:widowControl w:val="0"/>
        <w:spacing w:after="200"/>
        <w:jc w:val="center"/>
        <w:rPr>
          <w:rFonts w:cs="Arial"/>
          <w:b/>
        </w:rPr>
        <w:sectPr w:rsidR="0075332C" w:rsidSect="00423544">
          <w:footerReference w:type="default" r:id="rId15"/>
          <w:headerReference w:type="first" r:id="rId16"/>
          <w:footerReference w:type="first" r:id="rId17"/>
          <w:pgSz w:w="11906" w:h="16838" w:code="9"/>
          <w:pgMar w:top="993" w:right="720" w:bottom="720" w:left="720" w:header="454" w:footer="720" w:gutter="0"/>
          <w:pgNumType w:start="4"/>
          <w:cols w:num="2" w:space="408"/>
          <w:titlePg/>
          <w:docGrid w:linePitch="326"/>
        </w:sectPr>
      </w:pPr>
    </w:p>
    <w:p w14:paraId="6C1F0520" w14:textId="77777777" w:rsidR="004B5D06" w:rsidRDefault="00CC5315" w:rsidP="004B5D06">
      <w:pPr>
        <w:keepNext/>
        <w:keepLines/>
        <w:widowControl w:val="0"/>
        <w:spacing w:after="200"/>
        <w:jc w:val="center"/>
        <w:rPr>
          <w:rFonts w:cs="Arial"/>
          <w:b/>
        </w:rPr>
      </w:pPr>
      <w:bookmarkStart w:id="151" w:name="_Hlt57611746"/>
      <w:bookmarkStart w:id="152" w:name="_Hlt57611733"/>
      <w:bookmarkStart w:id="153" w:name="_Toc228088787"/>
      <w:bookmarkEnd w:id="151"/>
      <w:bookmarkEnd w:id="152"/>
      <w:bookmarkEnd w:id="153"/>
      <w:r>
        <w:rPr>
          <w:rFonts w:cs="Arial"/>
          <w:b/>
        </w:rPr>
        <w:t>ANNEXURE</w:t>
      </w:r>
      <w:r w:rsidR="004B5D06">
        <w:rPr>
          <w:rFonts w:cs="Arial"/>
          <w:b/>
        </w:rPr>
        <w:t xml:space="preserve"> 1 – STUDY PROPOSAL</w:t>
      </w:r>
    </w:p>
    <w:tbl>
      <w:tblPr>
        <w:tblStyle w:val="TableGridLight"/>
        <w:tblW w:w="0" w:type="auto"/>
        <w:tblLook w:val="04A0" w:firstRow="1" w:lastRow="0" w:firstColumn="1" w:lastColumn="0" w:noHBand="0" w:noVBand="1"/>
      </w:tblPr>
      <w:tblGrid>
        <w:gridCol w:w="2263"/>
        <w:gridCol w:w="6508"/>
      </w:tblGrid>
      <w:tr w:rsidR="004B5D06" w14:paraId="156590FD" w14:textId="77777777" w:rsidTr="00217372">
        <w:tc>
          <w:tcPr>
            <w:tcW w:w="2263" w:type="dxa"/>
          </w:tcPr>
          <w:p w14:paraId="7D147C28" w14:textId="77777777" w:rsidR="004B5D06" w:rsidRDefault="004B5D06" w:rsidP="003B2C77">
            <w:pPr>
              <w:keepNext/>
              <w:keepLines/>
              <w:widowControl w:val="0"/>
              <w:spacing w:after="200"/>
              <w:rPr>
                <w:rFonts w:cs="Arial"/>
                <w:b/>
              </w:rPr>
            </w:pPr>
            <w:r>
              <w:rPr>
                <w:rFonts w:cs="Arial"/>
                <w:b/>
              </w:rPr>
              <w:t xml:space="preserve">Background </w:t>
            </w:r>
          </w:p>
        </w:tc>
        <w:tc>
          <w:tcPr>
            <w:tcW w:w="6508" w:type="dxa"/>
          </w:tcPr>
          <w:p w14:paraId="15EBFB27" w14:textId="3531A62D" w:rsidR="004B5D06" w:rsidRDefault="004B5D06" w:rsidP="003B2C77">
            <w:pPr>
              <w:keepNext/>
              <w:keepLines/>
              <w:widowControl w:val="0"/>
              <w:spacing w:after="200"/>
              <w:rPr>
                <w:rFonts w:cs="Arial"/>
              </w:rPr>
            </w:pPr>
            <w:r w:rsidRPr="00243067">
              <w:rPr>
                <w:rFonts w:cs="Arial"/>
              </w:rPr>
              <w:t xml:space="preserve">This </w:t>
            </w:r>
            <w:r>
              <w:rPr>
                <w:rFonts w:cs="Arial"/>
              </w:rPr>
              <w:t>Study Proposal</w:t>
            </w:r>
            <w:r w:rsidRPr="00243067">
              <w:rPr>
                <w:rFonts w:cs="Arial"/>
              </w:rPr>
              <w:t xml:space="preserve"> is made pursuant and subject to the </w:t>
            </w:r>
            <w:r>
              <w:rPr>
                <w:rFonts w:cs="Arial"/>
              </w:rPr>
              <w:t>Master Non-Disclosure Agreement</w:t>
            </w:r>
            <w:r w:rsidRPr="00243067">
              <w:rPr>
                <w:rFonts w:cs="Arial"/>
              </w:rPr>
              <w:t xml:space="preserve"> between</w:t>
            </w:r>
            <w:r>
              <w:rPr>
                <w:rFonts w:cs="Arial"/>
              </w:rPr>
              <w:t xml:space="preserve"> </w:t>
            </w:r>
            <w:r w:rsidR="001940AA">
              <w:rPr>
                <w:rFonts w:cs="Arial"/>
                <w:highlight w:val="yellow"/>
              </w:rPr>
              <w:fldChar w:fldCharType="begin">
                <w:ffData>
                  <w:name w:val="Text1"/>
                  <w:enabled/>
                  <w:calcOnExit w:val="0"/>
                  <w:textInput>
                    <w:default w:val="[insert name ] "/>
                  </w:textInput>
                </w:ffData>
              </w:fldChar>
            </w:r>
            <w:r w:rsidR="001940AA">
              <w:rPr>
                <w:rFonts w:cs="Arial"/>
                <w:highlight w:val="yellow"/>
              </w:rPr>
              <w:instrText xml:space="preserve"> FORMTEXT </w:instrText>
            </w:r>
            <w:r w:rsidR="001940AA">
              <w:rPr>
                <w:rFonts w:cs="Arial"/>
                <w:highlight w:val="yellow"/>
              </w:rPr>
            </w:r>
            <w:r w:rsidR="001940AA">
              <w:rPr>
                <w:rFonts w:cs="Arial"/>
                <w:highlight w:val="yellow"/>
              </w:rPr>
              <w:fldChar w:fldCharType="separate"/>
            </w:r>
            <w:r w:rsidR="001940AA">
              <w:rPr>
                <w:rFonts w:cs="Arial"/>
                <w:noProof/>
                <w:highlight w:val="yellow"/>
              </w:rPr>
              <w:t xml:space="preserve">[insert name ] </w:t>
            </w:r>
            <w:r w:rsidR="001940AA">
              <w:rPr>
                <w:rFonts w:cs="Arial"/>
                <w:highlight w:val="yellow"/>
              </w:rPr>
              <w:fldChar w:fldCharType="end"/>
            </w:r>
            <w:r w:rsidR="001940AA" w:rsidRPr="00AC6E7D">
              <w:rPr>
                <w:rFonts w:cs="Arial"/>
              </w:rPr>
              <w:t xml:space="preserve">ABN / ACN </w:t>
            </w:r>
            <w:r w:rsidR="001940AA">
              <w:rPr>
                <w:rFonts w:cs="Arial"/>
                <w:highlight w:val="yellow"/>
              </w:rPr>
              <w:fldChar w:fldCharType="begin">
                <w:ffData>
                  <w:name w:val="Text2"/>
                  <w:enabled/>
                  <w:calcOnExit w:val="0"/>
                  <w:textInput>
                    <w:default w:val="[ insert ABN or ACN ] "/>
                  </w:textInput>
                </w:ffData>
              </w:fldChar>
            </w:r>
            <w:r w:rsidR="001940AA">
              <w:rPr>
                <w:rFonts w:cs="Arial"/>
                <w:highlight w:val="yellow"/>
              </w:rPr>
              <w:instrText xml:space="preserve"> FORMTEXT </w:instrText>
            </w:r>
            <w:r w:rsidR="001940AA">
              <w:rPr>
                <w:rFonts w:cs="Arial"/>
                <w:highlight w:val="yellow"/>
              </w:rPr>
            </w:r>
            <w:r w:rsidR="001940AA">
              <w:rPr>
                <w:rFonts w:cs="Arial"/>
                <w:highlight w:val="yellow"/>
              </w:rPr>
              <w:fldChar w:fldCharType="separate"/>
            </w:r>
            <w:r w:rsidR="001940AA">
              <w:rPr>
                <w:rFonts w:cs="Arial"/>
                <w:noProof/>
                <w:highlight w:val="yellow"/>
              </w:rPr>
              <w:t xml:space="preserve">[ insert ABN or ACN ] </w:t>
            </w:r>
            <w:r w:rsidR="001940AA">
              <w:rPr>
                <w:rFonts w:cs="Arial"/>
                <w:highlight w:val="yellow"/>
              </w:rPr>
              <w:fldChar w:fldCharType="end"/>
            </w:r>
            <w:r w:rsidR="001940AA" w:rsidRPr="00AC6E7D">
              <w:rPr>
                <w:rFonts w:cs="Arial"/>
              </w:rPr>
              <w:t xml:space="preserve">of </w:t>
            </w:r>
            <w:r w:rsidR="001940AA" w:rsidRPr="00AC6E7D">
              <w:rPr>
                <w:rFonts w:cs="Arial"/>
                <w:highlight w:val="yellow"/>
              </w:rPr>
              <w:fldChar w:fldCharType="begin">
                <w:ffData>
                  <w:name w:val="Text3"/>
                  <w:enabled/>
                  <w:calcOnExit w:val="0"/>
                  <w:textInput>
                    <w:default w:val="[  insert address "/>
                  </w:textInput>
                </w:ffData>
              </w:fldChar>
            </w:r>
            <w:r w:rsidR="001940AA" w:rsidRPr="0048720C">
              <w:rPr>
                <w:rFonts w:cs="Arial"/>
                <w:highlight w:val="yellow"/>
              </w:rPr>
              <w:instrText xml:space="preserve"> FORMTEXT </w:instrText>
            </w:r>
            <w:r w:rsidR="001940AA" w:rsidRPr="00AC6E7D">
              <w:rPr>
                <w:rFonts w:cs="Arial"/>
                <w:highlight w:val="yellow"/>
              </w:rPr>
            </w:r>
            <w:r w:rsidR="001940AA" w:rsidRPr="00AC6E7D">
              <w:rPr>
                <w:rFonts w:cs="Arial"/>
                <w:highlight w:val="yellow"/>
              </w:rPr>
              <w:fldChar w:fldCharType="separate"/>
            </w:r>
            <w:r w:rsidR="001940AA" w:rsidRPr="00AC6E7D">
              <w:rPr>
                <w:rFonts w:cs="Arial"/>
                <w:noProof/>
                <w:highlight w:val="yellow"/>
              </w:rPr>
              <w:t xml:space="preserve">[  insert address </w:t>
            </w:r>
            <w:r w:rsidR="001940AA" w:rsidRPr="00AC6E7D">
              <w:rPr>
                <w:rFonts w:cs="Arial"/>
                <w:highlight w:val="yellow"/>
              </w:rPr>
              <w:fldChar w:fldCharType="end"/>
            </w:r>
            <w:r w:rsidR="001940AA" w:rsidRPr="00AC6E7D">
              <w:rPr>
                <w:rFonts w:cs="Arial"/>
              </w:rPr>
              <w:t>]</w:t>
            </w:r>
            <w:r>
              <w:rPr>
                <w:rFonts w:cs="Arial"/>
              </w:rPr>
              <w:t>and</w:t>
            </w:r>
            <w:r w:rsidR="001940AA">
              <w:rPr>
                <w:rFonts w:cs="Arial"/>
                <w:highlight w:val="yellow"/>
              </w:rPr>
              <w:fldChar w:fldCharType="begin">
                <w:ffData>
                  <w:name w:val="Text1"/>
                  <w:enabled/>
                  <w:calcOnExit w:val="0"/>
                  <w:textInput>
                    <w:default w:val="[insert name ] "/>
                  </w:textInput>
                </w:ffData>
              </w:fldChar>
            </w:r>
            <w:r w:rsidR="001940AA">
              <w:rPr>
                <w:rFonts w:cs="Arial"/>
                <w:highlight w:val="yellow"/>
              </w:rPr>
              <w:instrText xml:space="preserve"> FORMTEXT </w:instrText>
            </w:r>
            <w:r w:rsidR="001940AA">
              <w:rPr>
                <w:rFonts w:cs="Arial"/>
                <w:highlight w:val="yellow"/>
              </w:rPr>
            </w:r>
            <w:r w:rsidR="001940AA">
              <w:rPr>
                <w:rFonts w:cs="Arial"/>
                <w:highlight w:val="yellow"/>
              </w:rPr>
              <w:fldChar w:fldCharType="separate"/>
            </w:r>
            <w:r w:rsidR="001940AA">
              <w:rPr>
                <w:rFonts w:cs="Arial"/>
                <w:noProof/>
                <w:highlight w:val="yellow"/>
              </w:rPr>
              <w:t xml:space="preserve">[insert name ] </w:t>
            </w:r>
            <w:r w:rsidR="001940AA">
              <w:rPr>
                <w:rFonts w:cs="Arial"/>
                <w:highlight w:val="yellow"/>
              </w:rPr>
              <w:fldChar w:fldCharType="end"/>
            </w:r>
            <w:r w:rsidR="001940AA" w:rsidRPr="00AC6E7D">
              <w:rPr>
                <w:rFonts w:cs="Arial"/>
              </w:rPr>
              <w:t xml:space="preserve">ABN / ACN </w:t>
            </w:r>
            <w:r w:rsidR="001940AA">
              <w:rPr>
                <w:rFonts w:cs="Arial"/>
                <w:highlight w:val="yellow"/>
              </w:rPr>
              <w:fldChar w:fldCharType="begin">
                <w:ffData>
                  <w:name w:val="Text2"/>
                  <w:enabled/>
                  <w:calcOnExit w:val="0"/>
                  <w:textInput>
                    <w:default w:val="[ insert ABN or ACN ] "/>
                  </w:textInput>
                </w:ffData>
              </w:fldChar>
            </w:r>
            <w:r w:rsidR="001940AA">
              <w:rPr>
                <w:rFonts w:cs="Arial"/>
                <w:highlight w:val="yellow"/>
              </w:rPr>
              <w:instrText xml:space="preserve"> FORMTEXT </w:instrText>
            </w:r>
            <w:r w:rsidR="001940AA">
              <w:rPr>
                <w:rFonts w:cs="Arial"/>
                <w:highlight w:val="yellow"/>
              </w:rPr>
            </w:r>
            <w:r w:rsidR="001940AA">
              <w:rPr>
                <w:rFonts w:cs="Arial"/>
                <w:highlight w:val="yellow"/>
              </w:rPr>
              <w:fldChar w:fldCharType="separate"/>
            </w:r>
            <w:r w:rsidR="001940AA">
              <w:rPr>
                <w:rFonts w:cs="Arial"/>
                <w:noProof/>
                <w:highlight w:val="yellow"/>
              </w:rPr>
              <w:t xml:space="preserve">[ insert ABN or ACN ] </w:t>
            </w:r>
            <w:r w:rsidR="001940AA">
              <w:rPr>
                <w:rFonts w:cs="Arial"/>
                <w:highlight w:val="yellow"/>
              </w:rPr>
              <w:fldChar w:fldCharType="end"/>
            </w:r>
            <w:r w:rsidR="001940AA" w:rsidRPr="00AC6E7D">
              <w:rPr>
                <w:rFonts w:cs="Arial"/>
              </w:rPr>
              <w:t xml:space="preserve">of </w:t>
            </w:r>
            <w:r w:rsidR="001940AA" w:rsidRPr="00AC6E7D">
              <w:rPr>
                <w:rFonts w:cs="Arial"/>
                <w:highlight w:val="yellow"/>
              </w:rPr>
              <w:fldChar w:fldCharType="begin">
                <w:ffData>
                  <w:name w:val="Text3"/>
                  <w:enabled/>
                  <w:calcOnExit w:val="0"/>
                  <w:textInput>
                    <w:default w:val="[  insert address "/>
                  </w:textInput>
                </w:ffData>
              </w:fldChar>
            </w:r>
            <w:r w:rsidR="001940AA" w:rsidRPr="0048720C">
              <w:rPr>
                <w:rFonts w:cs="Arial"/>
                <w:highlight w:val="yellow"/>
              </w:rPr>
              <w:instrText xml:space="preserve"> FORMTEXT </w:instrText>
            </w:r>
            <w:r w:rsidR="001940AA" w:rsidRPr="00AC6E7D">
              <w:rPr>
                <w:rFonts w:cs="Arial"/>
                <w:highlight w:val="yellow"/>
              </w:rPr>
            </w:r>
            <w:r w:rsidR="001940AA" w:rsidRPr="00AC6E7D">
              <w:rPr>
                <w:rFonts w:cs="Arial"/>
                <w:highlight w:val="yellow"/>
              </w:rPr>
              <w:fldChar w:fldCharType="separate"/>
            </w:r>
            <w:r w:rsidR="001940AA" w:rsidRPr="00AC6E7D">
              <w:rPr>
                <w:rFonts w:cs="Arial"/>
                <w:noProof/>
                <w:highlight w:val="yellow"/>
              </w:rPr>
              <w:t xml:space="preserve">[  insert address </w:t>
            </w:r>
            <w:r w:rsidR="001940AA" w:rsidRPr="00AC6E7D">
              <w:rPr>
                <w:rFonts w:cs="Arial"/>
                <w:highlight w:val="yellow"/>
              </w:rPr>
              <w:fldChar w:fldCharType="end"/>
            </w:r>
            <w:r w:rsidR="001940AA" w:rsidRPr="00AC6E7D">
              <w:rPr>
                <w:rFonts w:cs="Arial"/>
              </w:rPr>
              <w:t>]</w:t>
            </w:r>
            <w:r>
              <w:rPr>
                <w:rFonts w:cs="Arial"/>
              </w:rPr>
              <w:t xml:space="preserve"> </w:t>
            </w:r>
            <w:r w:rsidRPr="00243067">
              <w:rPr>
                <w:rFonts w:cs="Arial"/>
              </w:rPr>
              <w:t>of [</w:t>
            </w:r>
            <w:r w:rsidRPr="003E4407">
              <w:rPr>
                <w:rFonts w:cs="Arial"/>
                <w:highlight w:val="yellow"/>
              </w:rPr>
              <w:t>insert date</w:t>
            </w:r>
            <w:r>
              <w:rPr>
                <w:rFonts w:cs="Arial"/>
              </w:rPr>
              <w:t xml:space="preserve">] </w:t>
            </w:r>
            <w:r w:rsidRPr="00E362A2">
              <w:rPr>
                <w:rFonts w:cs="Arial"/>
                <w:b/>
              </w:rPr>
              <w:t xml:space="preserve">(Master </w:t>
            </w:r>
            <w:r>
              <w:rPr>
                <w:rFonts w:cs="Arial"/>
                <w:b/>
              </w:rPr>
              <w:t>NDA</w:t>
            </w:r>
            <w:r>
              <w:rPr>
                <w:rFonts w:cs="Arial"/>
              </w:rPr>
              <w:t>)</w:t>
            </w:r>
          </w:p>
          <w:p w14:paraId="190EBAF2" w14:textId="77777777" w:rsidR="004B5D06" w:rsidRDefault="009B35AF" w:rsidP="003B2C77">
            <w:pPr>
              <w:keepNext/>
              <w:keepLines/>
              <w:widowControl w:val="0"/>
              <w:spacing w:after="200"/>
              <w:rPr>
                <w:rFonts w:cs="Arial"/>
              </w:rPr>
            </w:pPr>
            <w:r>
              <w:rPr>
                <w:rFonts w:cs="Arial"/>
              </w:rPr>
              <w:t xml:space="preserve">On execution, this Study Proposal is incorporated into the Master NDA as provided in Clause </w:t>
            </w:r>
            <w:r w:rsidR="00F962C7">
              <w:rPr>
                <w:rFonts w:cs="Arial"/>
              </w:rPr>
              <w:t>2</w:t>
            </w:r>
            <w:r>
              <w:rPr>
                <w:rFonts w:cs="Arial"/>
              </w:rPr>
              <w:t xml:space="preserve"> of the Master NDA</w:t>
            </w:r>
            <w:r w:rsidR="004B5D06" w:rsidRPr="006C2DE7">
              <w:rPr>
                <w:rFonts w:cs="Arial"/>
              </w:rPr>
              <w:t>.</w:t>
            </w:r>
          </w:p>
          <w:p w14:paraId="65269D18" w14:textId="77777777" w:rsidR="00E8106D" w:rsidRPr="008D72A1" w:rsidRDefault="00E8106D" w:rsidP="003B2C77">
            <w:pPr>
              <w:keepNext/>
              <w:keepLines/>
              <w:widowControl w:val="0"/>
              <w:spacing w:after="200"/>
              <w:rPr>
                <w:rFonts w:cs="Arial"/>
                <w:highlight w:val="yellow"/>
              </w:rPr>
            </w:pPr>
            <w:r w:rsidRPr="0045562C">
              <w:rPr>
                <w:rFonts w:cs="Arial"/>
              </w:rPr>
              <w:t xml:space="preserve">Capitalised terms have the same meaning given to those terms in the Master NDA. </w:t>
            </w:r>
          </w:p>
        </w:tc>
      </w:tr>
      <w:tr w:rsidR="004B5D06" w14:paraId="43CEF776" w14:textId="77777777" w:rsidTr="00217372">
        <w:tc>
          <w:tcPr>
            <w:tcW w:w="2263" w:type="dxa"/>
          </w:tcPr>
          <w:p w14:paraId="747809A2" w14:textId="77777777" w:rsidR="004B5D06" w:rsidRDefault="004B5D06" w:rsidP="003B2C77">
            <w:pPr>
              <w:keepNext/>
              <w:keepLines/>
              <w:widowControl w:val="0"/>
              <w:spacing w:after="200"/>
              <w:rPr>
                <w:rFonts w:cs="Arial"/>
                <w:b/>
              </w:rPr>
            </w:pPr>
            <w:r>
              <w:rPr>
                <w:rFonts w:cs="Arial"/>
                <w:b/>
              </w:rPr>
              <w:t>Commencement Date</w:t>
            </w:r>
          </w:p>
        </w:tc>
        <w:tc>
          <w:tcPr>
            <w:tcW w:w="6508" w:type="dxa"/>
          </w:tcPr>
          <w:p w14:paraId="3C166FE2" w14:textId="77777777" w:rsidR="004B5D06" w:rsidRPr="008D72A1" w:rsidRDefault="004B5D06" w:rsidP="003B2C77">
            <w:pPr>
              <w:keepNext/>
              <w:keepLines/>
              <w:widowControl w:val="0"/>
              <w:spacing w:after="200"/>
              <w:rPr>
                <w:rFonts w:cs="Arial"/>
                <w:highlight w:val="yellow"/>
              </w:rPr>
            </w:pPr>
            <w:r>
              <w:rPr>
                <w:rFonts w:cs="Arial"/>
                <w:highlight w:val="yellow"/>
              </w:rPr>
              <w:t>[insert date, or the date the last party signs this Study Proposal]</w:t>
            </w:r>
          </w:p>
        </w:tc>
      </w:tr>
      <w:tr w:rsidR="004B5D06" w14:paraId="60E645A9" w14:textId="77777777" w:rsidTr="00217372">
        <w:tc>
          <w:tcPr>
            <w:tcW w:w="2263" w:type="dxa"/>
          </w:tcPr>
          <w:p w14:paraId="75F832D8" w14:textId="77777777" w:rsidR="004B5D06" w:rsidRDefault="004B5D06" w:rsidP="003B2C77">
            <w:pPr>
              <w:keepNext/>
              <w:keepLines/>
              <w:widowControl w:val="0"/>
              <w:spacing w:after="200"/>
              <w:rPr>
                <w:rFonts w:cs="Arial"/>
                <w:b/>
              </w:rPr>
            </w:pPr>
            <w:r>
              <w:rPr>
                <w:rFonts w:cs="Arial"/>
                <w:b/>
              </w:rPr>
              <w:t>Period of Disclosure</w:t>
            </w:r>
          </w:p>
        </w:tc>
        <w:tc>
          <w:tcPr>
            <w:tcW w:w="6508" w:type="dxa"/>
          </w:tcPr>
          <w:p w14:paraId="4DC38586" w14:textId="77777777" w:rsidR="004B5D06" w:rsidRDefault="004B5D06" w:rsidP="003B2C77">
            <w:pPr>
              <w:keepNext/>
              <w:keepLines/>
              <w:widowControl w:val="0"/>
              <w:spacing w:after="200"/>
              <w:rPr>
                <w:rFonts w:cs="Arial"/>
                <w:highlight w:val="yellow"/>
              </w:rPr>
            </w:pPr>
            <w:r>
              <w:rPr>
                <w:rFonts w:cs="Arial"/>
                <w:highlight w:val="yellow"/>
              </w:rPr>
              <w:t xml:space="preserve">[insert the period that the parties disclose information– </w:t>
            </w:r>
            <w:proofErr w:type="spellStart"/>
            <w:r>
              <w:rPr>
                <w:rFonts w:cs="Arial"/>
                <w:highlight w:val="yellow"/>
              </w:rPr>
              <w:t>eg</w:t>
            </w:r>
            <w:proofErr w:type="spellEnd"/>
            <w:r>
              <w:rPr>
                <w:rFonts w:cs="Arial"/>
                <w:highlight w:val="yellow"/>
              </w:rPr>
              <w:t xml:space="preserve"> 12 months from the Commencement Date]</w:t>
            </w:r>
          </w:p>
        </w:tc>
      </w:tr>
      <w:tr w:rsidR="004B5D06" w14:paraId="415D11E6" w14:textId="77777777" w:rsidTr="00217372">
        <w:tc>
          <w:tcPr>
            <w:tcW w:w="2263" w:type="dxa"/>
          </w:tcPr>
          <w:p w14:paraId="7D0B5861" w14:textId="77777777" w:rsidR="004B5D06" w:rsidRDefault="004B5D06" w:rsidP="003B2C77">
            <w:pPr>
              <w:keepNext/>
              <w:keepLines/>
              <w:widowControl w:val="0"/>
              <w:spacing w:after="200"/>
              <w:rPr>
                <w:rFonts w:cs="Arial"/>
                <w:b/>
              </w:rPr>
            </w:pPr>
            <w:r>
              <w:rPr>
                <w:rFonts w:cs="Arial"/>
                <w:b/>
              </w:rPr>
              <w:t>Study</w:t>
            </w:r>
          </w:p>
        </w:tc>
        <w:tc>
          <w:tcPr>
            <w:tcW w:w="6508" w:type="dxa"/>
          </w:tcPr>
          <w:p w14:paraId="374A8856" w14:textId="77777777" w:rsidR="004B5D06" w:rsidRPr="008D72A1" w:rsidRDefault="004B5D06" w:rsidP="003B2C77">
            <w:pPr>
              <w:keepNext/>
              <w:keepLines/>
              <w:widowControl w:val="0"/>
              <w:spacing w:after="200"/>
              <w:rPr>
                <w:rFonts w:cs="Arial"/>
              </w:rPr>
            </w:pPr>
            <w:r w:rsidRPr="008D72A1">
              <w:rPr>
                <w:rFonts w:cs="Arial"/>
                <w:highlight w:val="yellow"/>
              </w:rPr>
              <w:t xml:space="preserve">[insert title and description of </w:t>
            </w:r>
            <w:r>
              <w:rPr>
                <w:rFonts w:cs="Arial"/>
                <w:highlight w:val="yellow"/>
              </w:rPr>
              <w:t>the clinical trial</w:t>
            </w:r>
            <w:r w:rsidRPr="008D72A1">
              <w:rPr>
                <w:rFonts w:cs="Arial"/>
                <w:highlight w:val="yellow"/>
              </w:rPr>
              <w:t xml:space="preserve"> that is the purpose of exchange of confidential information]</w:t>
            </w:r>
          </w:p>
        </w:tc>
      </w:tr>
      <w:tr w:rsidR="004B5D06" w14:paraId="4D3D2E85" w14:textId="77777777" w:rsidTr="00217372">
        <w:tc>
          <w:tcPr>
            <w:tcW w:w="2263" w:type="dxa"/>
          </w:tcPr>
          <w:p w14:paraId="2A848969" w14:textId="77777777" w:rsidR="004B5D06" w:rsidRDefault="004B5D06" w:rsidP="003B2C77">
            <w:pPr>
              <w:keepNext/>
              <w:keepLines/>
              <w:widowControl w:val="0"/>
              <w:spacing w:after="200"/>
              <w:rPr>
                <w:rFonts w:cs="Arial"/>
                <w:b/>
              </w:rPr>
            </w:pPr>
            <w:r>
              <w:rPr>
                <w:rFonts w:cs="Arial"/>
                <w:b/>
              </w:rPr>
              <w:t xml:space="preserve">Address for Notices </w:t>
            </w:r>
          </w:p>
        </w:tc>
        <w:tc>
          <w:tcPr>
            <w:tcW w:w="6508" w:type="dxa"/>
          </w:tcPr>
          <w:p w14:paraId="3998475A" w14:textId="2E786EDC" w:rsidR="004B5D06" w:rsidRPr="00787845" w:rsidRDefault="001940AA" w:rsidP="003B2C77">
            <w:pPr>
              <w:keepNext/>
              <w:keepLines/>
              <w:widowControl w:val="0"/>
              <w:tabs>
                <w:tab w:val="num" w:pos="284"/>
              </w:tabs>
              <w:spacing w:before="60" w:after="60"/>
              <w:rPr>
                <w:rFonts w:cs="Arial"/>
                <w:b/>
              </w:rPr>
            </w:pPr>
            <w:r>
              <w:rPr>
                <w:rFonts w:cs="Arial"/>
                <w:b/>
              </w:rPr>
              <w:t>[</w:t>
            </w:r>
            <w:r w:rsidRPr="001940AA">
              <w:rPr>
                <w:rFonts w:cs="Arial"/>
                <w:b/>
                <w:highlight w:val="yellow"/>
              </w:rPr>
              <w:t>party 1</w:t>
            </w:r>
            <w:r>
              <w:rPr>
                <w:rFonts w:cs="Arial"/>
                <w:b/>
              </w:rPr>
              <w:t>]</w:t>
            </w:r>
          </w:p>
          <w:p w14:paraId="21F6291B" w14:textId="77777777" w:rsidR="004B5D06" w:rsidRPr="00142D30" w:rsidRDefault="004B5D06" w:rsidP="003B2C77">
            <w:pPr>
              <w:keepNext/>
              <w:keepLines/>
              <w:widowControl w:val="0"/>
              <w:tabs>
                <w:tab w:val="num" w:pos="1134"/>
              </w:tabs>
              <w:spacing w:before="60" w:after="60"/>
              <w:ind w:left="1134" w:hanging="1134"/>
              <w:rPr>
                <w:rFonts w:cs="Arial"/>
                <w:highlight w:val="yellow"/>
              </w:rPr>
            </w:pPr>
            <w:r w:rsidRPr="00787845">
              <w:rPr>
                <w:rFonts w:cs="Arial"/>
              </w:rPr>
              <w:t>Attention:</w:t>
            </w:r>
            <w:r w:rsidRPr="00787845">
              <w:rPr>
                <w:rFonts w:cs="Arial"/>
              </w:rPr>
              <w:tab/>
            </w:r>
            <w:r w:rsidRPr="00142D30">
              <w:rPr>
                <w:rFonts w:cs="Arial"/>
                <w:highlight w:val="yellow"/>
              </w:rPr>
              <w:t>[Insert name]</w:t>
            </w:r>
          </w:p>
          <w:p w14:paraId="50518A4D" w14:textId="77777777" w:rsidR="001940AA" w:rsidRDefault="004B5D06" w:rsidP="00217372">
            <w:pPr>
              <w:keepNext/>
              <w:keepLines/>
              <w:widowControl w:val="0"/>
              <w:spacing w:before="60" w:after="60"/>
              <w:ind w:left="1134" w:hanging="1134"/>
              <w:rPr>
                <w:rFonts w:cs="Arial"/>
              </w:rPr>
            </w:pPr>
            <w:r w:rsidRPr="00787845">
              <w:rPr>
                <w:rFonts w:cs="Arial"/>
              </w:rPr>
              <w:t>Address:</w:t>
            </w:r>
            <w:r w:rsidRPr="00787845">
              <w:rPr>
                <w:rFonts w:cs="Arial"/>
              </w:rPr>
              <w:tab/>
            </w:r>
            <w:r w:rsidR="001940AA">
              <w:rPr>
                <w:rFonts w:cs="Arial"/>
              </w:rPr>
              <w:t>[</w:t>
            </w:r>
            <w:r w:rsidR="001940AA" w:rsidRPr="00A86BA3">
              <w:rPr>
                <w:rFonts w:cs="Arial"/>
                <w:highlight w:val="yellow"/>
              </w:rPr>
              <w:t>insert address</w:t>
            </w:r>
            <w:r w:rsidR="001940AA">
              <w:rPr>
                <w:rFonts w:cs="Arial"/>
              </w:rPr>
              <w:t>]</w:t>
            </w:r>
          </w:p>
          <w:p w14:paraId="27358FE8" w14:textId="70C85429" w:rsidR="004B5D06" w:rsidRDefault="004B5D06" w:rsidP="00217372">
            <w:pPr>
              <w:keepNext/>
              <w:keepLines/>
              <w:widowControl w:val="0"/>
              <w:spacing w:before="60" w:after="60"/>
              <w:ind w:left="1134" w:hanging="1134"/>
              <w:rPr>
                <w:rFonts w:cs="Arial"/>
              </w:rPr>
            </w:pPr>
            <w:r w:rsidRPr="00787845">
              <w:rPr>
                <w:rFonts w:cs="Arial"/>
              </w:rPr>
              <w:t>Email:</w:t>
            </w:r>
            <w:r w:rsidRPr="00787845">
              <w:rPr>
                <w:rFonts w:cs="Arial"/>
              </w:rPr>
              <w:tab/>
            </w:r>
            <w:r w:rsidRPr="00142D30">
              <w:rPr>
                <w:rFonts w:cs="Arial"/>
                <w:highlight w:val="yellow"/>
              </w:rPr>
              <w:t>[Insert email]</w:t>
            </w:r>
            <w:r w:rsidRPr="0053543A">
              <w:rPr>
                <w:rFonts w:cs="Arial"/>
              </w:rPr>
              <w:t xml:space="preserve">  </w:t>
            </w:r>
          </w:p>
          <w:p w14:paraId="4CDE86A1" w14:textId="77777777" w:rsidR="00217372" w:rsidRPr="00217372" w:rsidRDefault="00217372" w:rsidP="00217372">
            <w:pPr>
              <w:keepNext/>
              <w:keepLines/>
              <w:widowControl w:val="0"/>
              <w:spacing w:before="60" w:after="60"/>
              <w:ind w:left="1134" w:hanging="1134"/>
              <w:rPr>
                <w:rFonts w:cs="Arial"/>
              </w:rPr>
            </w:pPr>
          </w:p>
          <w:p w14:paraId="0FDFB60B" w14:textId="4400484B" w:rsidR="004B5D06" w:rsidRDefault="004B5D06" w:rsidP="003B2C77">
            <w:pPr>
              <w:keepNext/>
              <w:keepLines/>
              <w:widowControl w:val="0"/>
              <w:spacing w:after="200"/>
              <w:rPr>
                <w:rFonts w:cs="Arial"/>
                <w:b/>
              </w:rPr>
            </w:pPr>
            <w:r w:rsidRPr="003B2C77">
              <w:rPr>
                <w:rFonts w:cs="Arial"/>
                <w:b/>
                <w:highlight w:val="yellow"/>
              </w:rPr>
              <w:t>[party</w:t>
            </w:r>
            <w:r w:rsidR="001940AA">
              <w:rPr>
                <w:rFonts w:cs="Arial"/>
                <w:b/>
                <w:highlight w:val="yellow"/>
              </w:rPr>
              <w:t xml:space="preserve"> 2</w:t>
            </w:r>
            <w:r w:rsidRPr="003B2C77">
              <w:rPr>
                <w:rFonts w:cs="Arial"/>
                <w:b/>
                <w:highlight w:val="yellow"/>
              </w:rPr>
              <w:t>]</w:t>
            </w:r>
          </w:p>
          <w:p w14:paraId="14577886" w14:textId="77777777" w:rsidR="004B5D06" w:rsidRPr="00142D30" w:rsidRDefault="004B5D06" w:rsidP="003B2C77">
            <w:pPr>
              <w:keepNext/>
              <w:keepLines/>
              <w:widowControl w:val="0"/>
              <w:tabs>
                <w:tab w:val="num" w:pos="1134"/>
              </w:tabs>
              <w:spacing w:before="60" w:after="60"/>
              <w:ind w:left="1134" w:hanging="1134"/>
              <w:rPr>
                <w:rFonts w:cs="Arial"/>
                <w:highlight w:val="yellow"/>
              </w:rPr>
            </w:pPr>
            <w:r w:rsidRPr="00787845">
              <w:rPr>
                <w:rFonts w:cs="Arial"/>
              </w:rPr>
              <w:t>Attention:</w:t>
            </w:r>
            <w:r w:rsidRPr="00787845">
              <w:rPr>
                <w:rFonts w:cs="Arial"/>
              </w:rPr>
              <w:tab/>
            </w:r>
            <w:r w:rsidRPr="00142D30">
              <w:rPr>
                <w:rFonts w:cs="Arial"/>
                <w:highlight w:val="yellow"/>
              </w:rPr>
              <w:t>[Insert name]</w:t>
            </w:r>
          </w:p>
          <w:p w14:paraId="7AB76CD1" w14:textId="77777777" w:rsidR="004B5D06" w:rsidRPr="00142D30" w:rsidRDefault="004B5D06" w:rsidP="00A86BA3">
            <w:pPr>
              <w:keepNext/>
              <w:keepLines/>
              <w:widowControl w:val="0"/>
              <w:tabs>
                <w:tab w:val="num" w:pos="1134"/>
              </w:tabs>
              <w:spacing w:before="60" w:after="60"/>
              <w:ind w:left="1134" w:hanging="1134"/>
              <w:rPr>
                <w:rFonts w:cs="Arial"/>
                <w:highlight w:val="yellow"/>
              </w:rPr>
            </w:pPr>
            <w:r w:rsidRPr="00787845">
              <w:rPr>
                <w:rFonts w:cs="Arial"/>
              </w:rPr>
              <w:t>Address:</w:t>
            </w:r>
            <w:r w:rsidRPr="00787845">
              <w:rPr>
                <w:rFonts w:cs="Arial"/>
              </w:rPr>
              <w:tab/>
            </w:r>
            <w:r w:rsidR="00A86BA3">
              <w:rPr>
                <w:rFonts w:cs="Arial"/>
              </w:rPr>
              <w:t>[</w:t>
            </w:r>
            <w:r w:rsidR="00A86BA3" w:rsidRPr="00A86BA3">
              <w:rPr>
                <w:rFonts w:cs="Arial"/>
                <w:highlight w:val="yellow"/>
              </w:rPr>
              <w:t>insert address</w:t>
            </w:r>
            <w:r w:rsidR="00A86BA3">
              <w:rPr>
                <w:rFonts w:cs="Arial"/>
              </w:rPr>
              <w:t>]</w:t>
            </w:r>
          </w:p>
          <w:p w14:paraId="69D67A58" w14:textId="77777777" w:rsidR="004B5D06" w:rsidRPr="0053543A" w:rsidRDefault="004B5D06" w:rsidP="003B2C77">
            <w:pPr>
              <w:keepNext/>
              <w:keepLines/>
              <w:widowControl w:val="0"/>
              <w:spacing w:before="60" w:after="60"/>
              <w:ind w:left="1134" w:hanging="1134"/>
              <w:rPr>
                <w:rFonts w:cs="Arial"/>
              </w:rPr>
            </w:pPr>
            <w:r w:rsidRPr="00787845">
              <w:rPr>
                <w:rFonts w:cs="Arial"/>
              </w:rPr>
              <w:t>Email:</w:t>
            </w:r>
            <w:r w:rsidRPr="00787845">
              <w:rPr>
                <w:rFonts w:cs="Arial"/>
              </w:rPr>
              <w:tab/>
            </w:r>
            <w:r w:rsidRPr="00142D30">
              <w:rPr>
                <w:rFonts w:cs="Arial"/>
                <w:highlight w:val="yellow"/>
              </w:rPr>
              <w:t>[Insert email]</w:t>
            </w:r>
            <w:r w:rsidRPr="0053543A">
              <w:rPr>
                <w:rFonts w:cs="Arial"/>
              </w:rPr>
              <w:t xml:space="preserve">  </w:t>
            </w:r>
          </w:p>
          <w:p w14:paraId="64207BE0" w14:textId="77777777" w:rsidR="004B5D06" w:rsidRDefault="004B5D06" w:rsidP="003B2C77">
            <w:pPr>
              <w:keepNext/>
              <w:keepLines/>
              <w:widowControl w:val="0"/>
              <w:spacing w:after="200"/>
              <w:rPr>
                <w:rFonts w:cs="Arial"/>
                <w:b/>
              </w:rPr>
            </w:pPr>
          </w:p>
        </w:tc>
      </w:tr>
    </w:tbl>
    <w:p w14:paraId="3F2E7E9B" w14:textId="77777777" w:rsidR="004B5D06" w:rsidRPr="00AB4EBC" w:rsidRDefault="004B5D06" w:rsidP="00217372">
      <w:pPr>
        <w:jc w:val="both"/>
        <w:rPr>
          <w:rFonts w:cs="Arial"/>
        </w:rPr>
      </w:pPr>
    </w:p>
    <w:p w14:paraId="75BBD56D" w14:textId="77777777" w:rsidR="00DD3851" w:rsidRDefault="00DD3851" w:rsidP="00DD3851">
      <w:pPr>
        <w:spacing w:after="200" w:line="276" w:lineRule="auto"/>
        <w:rPr>
          <w:rFonts w:cs="Arial"/>
          <w:b/>
        </w:rPr>
      </w:pPr>
      <w:r w:rsidRPr="0053543A">
        <w:rPr>
          <w:rFonts w:cs="Arial"/>
          <w:b/>
        </w:rPr>
        <w:t>Executed as an Agreement</w:t>
      </w:r>
    </w:p>
    <w:p w14:paraId="41F79DA0" w14:textId="77777777" w:rsidR="00DD3851" w:rsidRDefault="00DD3851" w:rsidP="00DD3851">
      <w:pPr>
        <w:spacing w:after="200" w:line="276" w:lineRule="auto"/>
        <w:rPr>
          <w:rFonts w:cs="Arial"/>
        </w:rPr>
        <w:sectPr w:rsidR="00DD3851" w:rsidSect="00DD3851">
          <w:headerReference w:type="first" r:id="rId18"/>
          <w:type w:val="continuous"/>
          <w:pgSz w:w="11906" w:h="16838" w:code="9"/>
          <w:pgMar w:top="1135" w:right="1140" w:bottom="1276" w:left="1985" w:header="454" w:footer="720" w:gutter="0"/>
          <w:pgNumType w:start="2"/>
          <w:cols w:space="720"/>
          <w:titlePg/>
          <w:docGrid w:linePitch="326"/>
        </w:sectPr>
      </w:pPr>
    </w:p>
    <w:p w14:paraId="5366D3AC" w14:textId="2F2A03EF" w:rsidR="00DD3851" w:rsidRDefault="00DD3851" w:rsidP="00DD3851">
      <w:pPr>
        <w:spacing w:after="200" w:line="276" w:lineRule="auto"/>
        <w:rPr>
          <w:rFonts w:cs="Arial"/>
          <w:b/>
        </w:rPr>
      </w:pPr>
      <w:r w:rsidRPr="0053543A">
        <w:rPr>
          <w:rFonts w:cs="Arial"/>
        </w:rPr>
        <w:t xml:space="preserve">Signed for and on behalf </w:t>
      </w:r>
      <w:r w:rsidR="00802C30">
        <w:rPr>
          <w:rFonts w:cs="Arial"/>
          <w:b/>
        </w:rPr>
        <w:t>[</w:t>
      </w:r>
      <w:r w:rsidR="00802C30" w:rsidRPr="00802C30">
        <w:rPr>
          <w:rFonts w:cs="Arial"/>
          <w:b/>
          <w:highlight w:val="yellow"/>
        </w:rPr>
        <w:t>part</w:t>
      </w:r>
      <w:r w:rsidR="00802C30" w:rsidRPr="00F6716D">
        <w:rPr>
          <w:rFonts w:cs="Arial"/>
          <w:b/>
          <w:highlight w:val="yellow"/>
        </w:rPr>
        <w:t>y</w:t>
      </w:r>
      <w:r w:rsidR="00F6716D" w:rsidRPr="00F6716D">
        <w:rPr>
          <w:rFonts w:cs="Arial"/>
          <w:b/>
          <w:highlight w:val="yellow"/>
        </w:rPr>
        <w:t xml:space="preserve"> 1</w:t>
      </w:r>
      <w:r w:rsidR="00802C30">
        <w:rPr>
          <w:rFonts w:cs="Arial"/>
          <w:b/>
        </w:rPr>
        <w:t xml:space="preserve">] </w:t>
      </w:r>
      <w:r w:rsidRPr="0053543A">
        <w:rPr>
          <w:rFonts w:cs="Arial"/>
        </w:rPr>
        <w:t>by its authorised representative:</w:t>
      </w:r>
    </w:p>
    <w:p w14:paraId="2AD35171" w14:textId="77777777" w:rsidR="00DD3851" w:rsidRDefault="00DD3851" w:rsidP="00DD3851">
      <w:pPr>
        <w:spacing w:after="200" w:line="276" w:lineRule="auto"/>
        <w:rPr>
          <w:rFonts w:cs="Arial"/>
          <w:b/>
        </w:rPr>
      </w:pPr>
    </w:p>
    <w:p w14:paraId="07E81B5E" w14:textId="77777777" w:rsidR="00DD3851" w:rsidRDefault="00DD3851" w:rsidP="00DD3851">
      <w:pPr>
        <w:spacing w:after="200" w:line="276" w:lineRule="auto"/>
        <w:rPr>
          <w:rFonts w:cs="Arial"/>
          <w:b/>
        </w:rPr>
      </w:pPr>
    </w:p>
    <w:p w14:paraId="6E6EAB47" w14:textId="77777777" w:rsidR="00DD3851" w:rsidRDefault="00DD3851" w:rsidP="00DD3851">
      <w:pPr>
        <w:pBdr>
          <w:top w:val="single" w:sz="4" w:space="1" w:color="auto"/>
        </w:pBdr>
        <w:spacing w:after="200" w:line="276" w:lineRule="auto"/>
        <w:rPr>
          <w:rFonts w:cs="Arial"/>
        </w:rPr>
      </w:pPr>
      <w:r w:rsidRPr="0053543A">
        <w:rPr>
          <w:rFonts w:cs="Arial"/>
        </w:rPr>
        <w:t>Signature</w:t>
      </w:r>
    </w:p>
    <w:p w14:paraId="26ADC399" w14:textId="77777777" w:rsidR="00DD3851" w:rsidRDefault="00DD3851" w:rsidP="00DD3851">
      <w:pPr>
        <w:spacing w:after="200" w:line="276" w:lineRule="auto"/>
        <w:rPr>
          <w:rFonts w:cs="Arial"/>
        </w:rPr>
      </w:pPr>
    </w:p>
    <w:p w14:paraId="73358159" w14:textId="77777777" w:rsidR="00DD3851" w:rsidRDefault="00DD3851" w:rsidP="00DD3851">
      <w:pPr>
        <w:pBdr>
          <w:top w:val="single" w:sz="4" w:space="1" w:color="auto"/>
        </w:pBdr>
        <w:spacing w:after="200" w:line="276" w:lineRule="auto"/>
        <w:rPr>
          <w:rFonts w:cs="Arial"/>
        </w:rPr>
      </w:pPr>
      <w:r w:rsidRPr="0053543A">
        <w:rPr>
          <w:rFonts w:cs="Arial"/>
        </w:rPr>
        <w:t>Name (print)</w:t>
      </w:r>
    </w:p>
    <w:p w14:paraId="66B01915" w14:textId="77777777" w:rsidR="00DD3851" w:rsidRDefault="00DD3851" w:rsidP="00DD3851">
      <w:pPr>
        <w:spacing w:after="200" w:line="276" w:lineRule="auto"/>
        <w:rPr>
          <w:rFonts w:cs="Arial"/>
        </w:rPr>
      </w:pPr>
    </w:p>
    <w:p w14:paraId="0CBF2E3F" w14:textId="77777777" w:rsidR="00DD3851" w:rsidRDefault="00DD3851" w:rsidP="00DD3851">
      <w:pPr>
        <w:pBdr>
          <w:top w:val="single" w:sz="4" w:space="1" w:color="auto"/>
        </w:pBdr>
        <w:spacing w:after="200" w:line="276" w:lineRule="auto"/>
        <w:rPr>
          <w:rFonts w:cs="Arial"/>
        </w:rPr>
      </w:pPr>
      <w:r>
        <w:rPr>
          <w:rFonts w:cs="Arial"/>
        </w:rPr>
        <w:t>Position</w:t>
      </w:r>
      <w:r w:rsidRPr="0053543A">
        <w:rPr>
          <w:rFonts w:cs="Arial"/>
        </w:rPr>
        <w:t xml:space="preserve"> (print)</w:t>
      </w:r>
    </w:p>
    <w:p w14:paraId="1D5DE4C8" w14:textId="77777777" w:rsidR="00DD3851" w:rsidRDefault="00DD3851" w:rsidP="00DD3851">
      <w:pPr>
        <w:spacing w:after="200" w:line="276" w:lineRule="auto"/>
        <w:rPr>
          <w:rFonts w:cs="Arial"/>
        </w:rPr>
      </w:pPr>
    </w:p>
    <w:p w14:paraId="361E817B" w14:textId="77777777" w:rsidR="00DD3851" w:rsidRDefault="00DD3851" w:rsidP="00DD3851">
      <w:pPr>
        <w:pBdr>
          <w:top w:val="single" w:sz="4" w:space="1" w:color="auto"/>
        </w:pBdr>
        <w:spacing w:after="200" w:line="276" w:lineRule="auto"/>
        <w:rPr>
          <w:rFonts w:cs="Arial"/>
        </w:rPr>
      </w:pPr>
      <w:r w:rsidRPr="0053543A">
        <w:rPr>
          <w:rFonts w:cs="Arial"/>
        </w:rPr>
        <w:t>Date</w:t>
      </w:r>
    </w:p>
    <w:p w14:paraId="4B5A27B2" w14:textId="21070B58" w:rsidR="00DD3851" w:rsidRDefault="00DD3851" w:rsidP="00DD3851">
      <w:pPr>
        <w:spacing w:after="200" w:line="276" w:lineRule="auto"/>
        <w:rPr>
          <w:rFonts w:cs="Arial"/>
        </w:rPr>
      </w:pPr>
      <w:r w:rsidRPr="0053543A">
        <w:rPr>
          <w:rFonts w:cs="Arial"/>
        </w:rPr>
        <w:t xml:space="preserve">Signed for and behalf of </w:t>
      </w:r>
      <w:r w:rsidR="00F6716D">
        <w:rPr>
          <w:rFonts w:cs="Arial"/>
          <w:b/>
        </w:rPr>
        <w:t>[</w:t>
      </w:r>
      <w:r w:rsidR="00F6716D" w:rsidRPr="00F6716D">
        <w:rPr>
          <w:rFonts w:cs="Arial"/>
          <w:b/>
          <w:highlight w:val="yellow"/>
        </w:rPr>
        <w:t>party 2</w:t>
      </w:r>
      <w:r w:rsidR="00F6716D">
        <w:rPr>
          <w:rFonts w:cs="Arial"/>
          <w:b/>
        </w:rPr>
        <w:t xml:space="preserve">] </w:t>
      </w:r>
      <w:r w:rsidRPr="0053543A">
        <w:rPr>
          <w:rFonts w:cs="Arial"/>
        </w:rPr>
        <w:t>by its authorised representative:</w:t>
      </w:r>
    </w:p>
    <w:p w14:paraId="5CB1B39A" w14:textId="77777777" w:rsidR="00DD3851" w:rsidRDefault="00DD3851" w:rsidP="00DD3851">
      <w:pPr>
        <w:spacing w:after="200" w:line="276" w:lineRule="auto"/>
        <w:rPr>
          <w:rFonts w:cs="Arial"/>
          <w:b/>
        </w:rPr>
      </w:pPr>
    </w:p>
    <w:p w14:paraId="2843EFEA" w14:textId="77777777" w:rsidR="00DD3851" w:rsidRDefault="00DD3851" w:rsidP="00DD3851">
      <w:pPr>
        <w:pBdr>
          <w:top w:val="single" w:sz="4" w:space="2" w:color="auto"/>
        </w:pBdr>
        <w:spacing w:after="200" w:line="276" w:lineRule="auto"/>
        <w:rPr>
          <w:rFonts w:cs="Arial"/>
        </w:rPr>
      </w:pPr>
      <w:r w:rsidRPr="0053543A">
        <w:rPr>
          <w:rFonts w:cs="Arial"/>
        </w:rPr>
        <w:t>Signature</w:t>
      </w:r>
    </w:p>
    <w:p w14:paraId="5157BD19" w14:textId="77777777" w:rsidR="00DD3851" w:rsidRDefault="00DD3851" w:rsidP="00DD3851">
      <w:pPr>
        <w:spacing w:after="200" w:line="276" w:lineRule="auto"/>
        <w:rPr>
          <w:rFonts w:cs="Arial"/>
        </w:rPr>
      </w:pPr>
    </w:p>
    <w:p w14:paraId="2DFE40CC" w14:textId="77777777" w:rsidR="00DD3851" w:rsidRDefault="00DD3851" w:rsidP="00DD3851">
      <w:pPr>
        <w:pBdr>
          <w:top w:val="single" w:sz="4" w:space="1" w:color="auto"/>
        </w:pBdr>
        <w:spacing w:after="200" w:line="276" w:lineRule="auto"/>
        <w:rPr>
          <w:rFonts w:cs="Arial"/>
        </w:rPr>
      </w:pPr>
      <w:r w:rsidRPr="0053543A">
        <w:rPr>
          <w:rFonts w:cs="Arial"/>
        </w:rPr>
        <w:t>Name (print)</w:t>
      </w:r>
    </w:p>
    <w:p w14:paraId="0E08AE59" w14:textId="77777777" w:rsidR="00DD3851" w:rsidRDefault="00DD3851" w:rsidP="00DD3851">
      <w:pPr>
        <w:spacing w:after="200" w:line="276" w:lineRule="auto"/>
        <w:rPr>
          <w:rFonts w:cs="Arial"/>
        </w:rPr>
      </w:pPr>
    </w:p>
    <w:p w14:paraId="7E1556CF" w14:textId="77777777" w:rsidR="00DD3851" w:rsidRDefault="00DD3851" w:rsidP="00DD3851">
      <w:pPr>
        <w:pBdr>
          <w:top w:val="single" w:sz="4" w:space="1" w:color="auto"/>
        </w:pBdr>
        <w:spacing w:after="200" w:line="276" w:lineRule="auto"/>
        <w:rPr>
          <w:rFonts w:cs="Arial"/>
        </w:rPr>
      </w:pPr>
      <w:r>
        <w:rPr>
          <w:rFonts w:cs="Arial"/>
        </w:rPr>
        <w:t>Position</w:t>
      </w:r>
      <w:r w:rsidRPr="0053543A">
        <w:rPr>
          <w:rFonts w:cs="Arial"/>
        </w:rPr>
        <w:t xml:space="preserve"> (print)</w:t>
      </w:r>
    </w:p>
    <w:p w14:paraId="13B0322C" w14:textId="77777777" w:rsidR="00DD3851" w:rsidRDefault="00DD3851" w:rsidP="00DD3851">
      <w:pPr>
        <w:spacing w:after="200" w:line="276" w:lineRule="auto"/>
        <w:rPr>
          <w:rFonts w:cs="Arial"/>
        </w:rPr>
      </w:pPr>
    </w:p>
    <w:p w14:paraId="698175E8" w14:textId="77777777" w:rsidR="00DD3851" w:rsidRPr="00943AA7" w:rsidRDefault="00DD3851" w:rsidP="00943AA7">
      <w:pPr>
        <w:pBdr>
          <w:top w:val="single" w:sz="4" w:space="1" w:color="auto"/>
        </w:pBdr>
        <w:spacing w:after="200" w:line="276" w:lineRule="auto"/>
        <w:rPr>
          <w:rFonts w:cs="Arial"/>
        </w:rPr>
        <w:sectPr w:rsidR="00DD3851" w:rsidRPr="00943AA7" w:rsidSect="0016432D">
          <w:type w:val="continuous"/>
          <w:pgSz w:w="11906" w:h="16838" w:code="9"/>
          <w:pgMar w:top="1135" w:right="1140" w:bottom="1276" w:left="1985" w:header="454" w:footer="720" w:gutter="0"/>
          <w:pgNumType w:start="2"/>
          <w:cols w:num="2" w:space="720"/>
          <w:titlePg/>
          <w:docGrid w:linePitch="326"/>
        </w:sectPr>
      </w:pPr>
      <w:r w:rsidRPr="0053543A">
        <w:rPr>
          <w:rFonts w:cs="Arial"/>
        </w:rPr>
        <w:t>Date</w:t>
      </w:r>
    </w:p>
    <w:p w14:paraId="269540C4" w14:textId="77777777" w:rsidR="00DD3851" w:rsidRDefault="00DD3851" w:rsidP="00DD3851">
      <w:pPr>
        <w:spacing w:after="200" w:line="276" w:lineRule="auto"/>
        <w:rPr>
          <w:rFonts w:cs="Arial"/>
          <w:b/>
        </w:rPr>
      </w:pPr>
    </w:p>
    <w:p w14:paraId="46E25FDE" w14:textId="77777777" w:rsidR="00DD3851" w:rsidRDefault="00DD3851" w:rsidP="00DD3851">
      <w:pPr>
        <w:spacing w:after="200" w:line="276" w:lineRule="auto"/>
        <w:rPr>
          <w:rFonts w:cs="Arial"/>
          <w:b/>
        </w:rPr>
      </w:pPr>
    </w:p>
    <w:p w14:paraId="7584981E" w14:textId="77777777" w:rsidR="00DD3851" w:rsidRDefault="00DD3851" w:rsidP="00DD3851">
      <w:pPr>
        <w:spacing w:after="200" w:line="276" w:lineRule="auto"/>
        <w:rPr>
          <w:rFonts w:cs="Arial"/>
          <w:b/>
        </w:rPr>
      </w:pPr>
    </w:p>
    <w:p w14:paraId="7ACCBA3F" w14:textId="77777777" w:rsidR="00DD3851" w:rsidRDefault="00DD3851" w:rsidP="00DD3851">
      <w:pPr>
        <w:spacing w:after="200" w:line="276" w:lineRule="auto"/>
        <w:rPr>
          <w:rFonts w:cs="Arial"/>
          <w:b/>
        </w:rPr>
      </w:pPr>
    </w:p>
    <w:p w14:paraId="1B11ECC3" w14:textId="77777777" w:rsidR="00DD3851" w:rsidRDefault="00DD3851" w:rsidP="00DD3851">
      <w:pPr>
        <w:spacing w:after="200" w:line="276" w:lineRule="auto"/>
        <w:rPr>
          <w:rFonts w:cs="Arial"/>
          <w:b/>
        </w:rPr>
      </w:pPr>
    </w:p>
    <w:p w14:paraId="19B4C1A5" w14:textId="77777777" w:rsidR="00DD3851" w:rsidRDefault="00DD3851" w:rsidP="00DD3851">
      <w:pPr>
        <w:spacing w:after="200" w:line="276" w:lineRule="auto"/>
        <w:rPr>
          <w:rFonts w:cs="Arial"/>
          <w:b/>
        </w:rPr>
      </w:pPr>
    </w:p>
    <w:p w14:paraId="46759163" w14:textId="77777777" w:rsidR="00DD3851" w:rsidRDefault="00DD3851" w:rsidP="00DD3851">
      <w:pPr>
        <w:spacing w:after="200" w:line="276" w:lineRule="auto"/>
        <w:rPr>
          <w:rFonts w:cs="Arial"/>
          <w:b/>
        </w:rPr>
      </w:pPr>
    </w:p>
    <w:p w14:paraId="27575084" w14:textId="77777777" w:rsidR="00DD3851" w:rsidRDefault="00DD3851" w:rsidP="00DD3851">
      <w:pPr>
        <w:spacing w:after="200" w:line="276" w:lineRule="auto"/>
        <w:rPr>
          <w:rFonts w:cs="Arial"/>
          <w:b/>
        </w:rPr>
      </w:pPr>
    </w:p>
    <w:p w14:paraId="5BB8B1B7" w14:textId="77777777" w:rsidR="00217372" w:rsidRDefault="00217372" w:rsidP="00DD3851">
      <w:pPr>
        <w:spacing w:after="200" w:line="276" w:lineRule="auto"/>
        <w:rPr>
          <w:rFonts w:cs="Arial"/>
          <w:b/>
        </w:rPr>
      </w:pPr>
    </w:p>
    <w:p w14:paraId="5786AA8C" w14:textId="77777777" w:rsidR="00F52412" w:rsidRDefault="00F52412" w:rsidP="00DD3851">
      <w:pPr>
        <w:spacing w:after="200" w:line="276" w:lineRule="auto"/>
        <w:rPr>
          <w:rFonts w:cs="Arial"/>
          <w:b/>
        </w:rPr>
      </w:pPr>
    </w:p>
    <w:p w14:paraId="64499A5E" w14:textId="77777777" w:rsidR="00F52412" w:rsidRDefault="00F52412" w:rsidP="00DD3851">
      <w:pPr>
        <w:spacing w:after="200" w:line="276" w:lineRule="auto"/>
        <w:rPr>
          <w:rFonts w:cs="Arial"/>
          <w:b/>
        </w:rPr>
      </w:pPr>
    </w:p>
    <w:p w14:paraId="76B3FC5C" w14:textId="77777777" w:rsidR="00DD3851" w:rsidRDefault="00DD3851" w:rsidP="00DD3851">
      <w:pPr>
        <w:spacing w:after="200" w:line="276" w:lineRule="auto"/>
        <w:rPr>
          <w:rFonts w:cs="Arial"/>
          <w:b/>
        </w:rPr>
      </w:pPr>
    </w:p>
    <w:p w14:paraId="71E54B0E" w14:textId="53FDAF10" w:rsidR="00DD3851" w:rsidRDefault="00DD3851" w:rsidP="00DD3851">
      <w:pPr>
        <w:spacing w:before="0" w:line="276" w:lineRule="auto"/>
        <w:rPr>
          <w:rFonts w:cs="Arial"/>
        </w:rPr>
      </w:pPr>
      <w:r>
        <w:rPr>
          <w:rFonts w:cs="Arial"/>
          <w:b/>
        </w:rPr>
        <w:t xml:space="preserve">Read and acknowledged </w:t>
      </w:r>
      <w:r>
        <w:rPr>
          <w:rFonts w:cs="Arial"/>
        </w:rPr>
        <w:t>by the</w:t>
      </w:r>
      <w:r w:rsidRPr="00DD3851">
        <w:rPr>
          <w:rFonts w:cs="Arial"/>
        </w:rPr>
        <w:t xml:space="preserve"> </w:t>
      </w:r>
      <w:r>
        <w:rPr>
          <w:rFonts w:cs="Arial"/>
        </w:rPr>
        <w:t xml:space="preserve">Principle Investigator, </w:t>
      </w:r>
      <w:r w:rsidR="00F6716D">
        <w:rPr>
          <w:rFonts w:cs="Arial"/>
        </w:rPr>
        <w:t>[</w:t>
      </w:r>
      <w:r w:rsidR="00F6716D" w:rsidRPr="00F6716D">
        <w:rPr>
          <w:rFonts w:cs="Arial"/>
          <w:highlight w:val="yellow"/>
        </w:rPr>
        <w:t>insert site of Principle Investigator]</w:t>
      </w:r>
    </w:p>
    <w:p w14:paraId="047D5F30" w14:textId="77777777" w:rsidR="00DD3851" w:rsidRDefault="00DD3851" w:rsidP="00DD3851">
      <w:pPr>
        <w:spacing w:after="200" w:line="276" w:lineRule="auto"/>
        <w:jc w:val="right"/>
        <w:rPr>
          <w:rFonts w:cs="Arial"/>
          <w:b/>
        </w:rPr>
      </w:pPr>
    </w:p>
    <w:p w14:paraId="58B954BB" w14:textId="77777777" w:rsidR="00DD3851" w:rsidRDefault="00DD3851" w:rsidP="00DD3851">
      <w:pPr>
        <w:spacing w:after="200" w:line="276" w:lineRule="auto"/>
        <w:jc w:val="right"/>
        <w:rPr>
          <w:rFonts w:cs="Arial"/>
          <w:b/>
        </w:rPr>
      </w:pPr>
    </w:p>
    <w:p w14:paraId="58F46EC9" w14:textId="77777777" w:rsidR="00DD3851" w:rsidRDefault="00DD3851" w:rsidP="00DD3851">
      <w:pPr>
        <w:pBdr>
          <w:top w:val="single" w:sz="4" w:space="2" w:color="auto"/>
        </w:pBdr>
        <w:spacing w:after="200" w:line="276" w:lineRule="auto"/>
        <w:rPr>
          <w:rFonts w:cs="Arial"/>
        </w:rPr>
      </w:pPr>
      <w:r w:rsidRPr="0053543A">
        <w:rPr>
          <w:rFonts w:cs="Arial"/>
        </w:rPr>
        <w:t>Signature</w:t>
      </w:r>
    </w:p>
    <w:p w14:paraId="344B0197" w14:textId="77777777" w:rsidR="00DD3851" w:rsidRDefault="00DD3851" w:rsidP="00DD3851">
      <w:pPr>
        <w:spacing w:after="200" w:line="276" w:lineRule="auto"/>
        <w:rPr>
          <w:rFonts w:cs="Arial"/>
        </w:rPr>
      </w:pPr>
    </w:p>
    <w:p w14:paraId="3C88DF43" w14:textId="77777777" w:rsidR="00DD3851" w:rsidRDefault="00DD3851" w:rsidP="00DD3851">
      <w:pPr>
        <w:pBdr>
          <w:top w:val="single" w:sz="4" w:space="1" w:color="auto"/>
        </w:pBdr>
        <w:spacing w:before="0" w:line="276" w:lineRule="auto"/>
        <w:rPr>
          <w:rFonts w:cs="Arial"/>
        </w:rPr>
      </w:pPr>
      <w:r w:rsidRPr="0053543A">
        <w:rPr>
          <w:rFonts w:cs="Arial"/>
        </w:rPr>
        <w:t>Name (print)</w:t>
      </w:r>
    </w:p>
    <w:p w14:paraId="69E9EC46" w14:textId="77777777" w:rsidR="00DD3851" w:rsidRDefault="00DD3851" w:rsidP="00DD3851">
      <w:pPr>
        <w:spacing w:after="200" w:line="276" w:lineRule="auto"/>
        <w:rPr>
          <w:rFonts w:cs="Arial"/>
        </w:rPr>
      </w:pPr>
    </w:p>
    <w:p w14:paraId="4E1A1897" w14:textId="77777777" w:rsidR="00DD3851" w:rsidRDefault="00DD3851" w:rsidP="00943AA7">
      <w:pPr>
        <w:pBdr>
          <w:top w:val="single" w:sz="4" w:space="1" w:color="auto"/>
        </w:pBdr>
        <w:spacing w:after="200" w:line="276" w:lineRule="auto"/>
        <w:rPr>
          <w:rFonts w:cs="Arial"/>
        </w:rPr>
        <w:sectPr w:rsidR="00DD3851" w:rsidSect="00DD3851">
          <w:type w:val="continuous"/>
          <w:pgSz w:w="11906" w:h="16838" w:code="9"/>
          <w:pgMar w:top="993" w:right="720" w:bottom="720" w:left="720" w:header="454" w:footer="720" w:gutter="0"/>
          <w:pgNumType w:start="4"/>
          <w:cols w:num="2" w:space="408"/>
          <w:titlePg/>
          <w:docGrid w:linePitch="326"/>
        </w:sectPr>
      </w:pPr>
      <w:r w:rsidRPr="0053543A">
        <w:rPr>
          <w:rFonts w:cs="Arial"/>
        </w:rPr>
        <w:t>Date</w:t>
      </w:r>
    </w:p>
    <w:p w14:paraId="5A2E268E" w14:textId="77777777" w:rsidR="0075332C" w:rsidRPr="00AB4EBC" w:rsidRDefault="0075332C" w:rsidP="004B5D06">
      <w:pPr>
        <w:keepNext/>
        <w:keepLines/>
        <w:widowControl w:val="0"/>
        <w:spacing w:after="200"/>
        <w:jc w:val="center"/>
        <w:rPr>
          <w:rFonts w:cs="Arial"/>
        </w:rPr>
      </w:pPr>
    </w:p>
    <w:sectPr w:rsidR="0075332C" w:rsidRPr="00AB4EBC" w:rsidSect="0075332C">
      <w:type w:val="continuous"/>
      <w:pgSz w:w="11906" w:h="16838" w:code="9"/>
      <w:pgMar w:top="993" w:right="720" w:bottom="720" w:left="720" w:header="454" w:footer="720" w:gutter="0"/>
      <w:pgNumType w:start="4"/>
      <w:cols w:space="4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3D677" w14:textId="77777777" w:rsidR="005026C5" w:rsidRDefault="005026C5" w:rsidP="00F5681B">
      <w:pPr>
        <w:spacing w:before="0" w:line="240" w:lineRule="auto"/>
      </w:pPr>
      <w:r>
        <w:separator/>
      </w:r>
    </w:p>
  </w:endnote>
  <w:endnote w:type="continuationSeparator" w:id="0">
    <w:p w14:paraId="48D56093" w14:textId="77777777" w:rsidR="005026C5" w:rsidRDefault="005026C5" w:rsidP="00F568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2068" w14:textId="392CF9A8" w:rsidR="0053675F" w:rsidRDefault="0053675F">
    <w:pPr>
      <w:pStyle w:val="Footer"/>
    </w:pPr>
    <w:r>
      <w:t>Macquarie University / Mutual Master CDA/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1407" w14:textId="77777777" w:rsidR="001940AA" w:rsidRDefault="001940A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80A8" w14:textId="77777777" w:rsidR="00821D1C" w:rsidRDefault="00821D1C" w:rsidP="00D13E31">
    <w:pPr>
      <w:pStyle w:val="Footer"/>
      <w:tabs>
        <w:tab w:val="clear" w:pos="8400"/>
        <w:tab w:val="clear" w:pos="8787"/>
      </w:tabs>
      <w:ind w:firstLine="851"/>
      <w:rPr>
        <w:noProof/>
      </w:rPr>
    </w:pPr>
  </w:p>
  <w:p w14:paraId="430E78AF" w14:textId="009375B4" w:rsidR="00D13E31" w:rsidRPr="00833906" w:rsidRDefault="00D13E31" w:rsidP="00D13E31">
    <w:pPr>
      <w:pStyle w:val="Footer"/>
      <w:tabs>
        <w:tab w:val="clear" w:pos="8400"/>
        <w:tab w:val="clear" w:pos="8787"/>
      </w:tabs>
      <w:ind w:firstLine="851"/>
    </w:pPr>
    <w:r>
      <w:rPr>
        <w:noProof/>
      </w:rPr>
      <w:t xml:space="preserve">Master </w:t>
    </w:r>
    <w:r>
      <w:rPr>
        <w:noProof/>
      </w:rPr>
      <w:fldChar w:fldCharType="begin"/>
    </w:r>
    <w:r>
      <w:rPr>
        <w:noProof/>
      </w:rPr>
      <w:instrText xml:space="preserve"> FILENAME   \* MERGEFORMAT </w:instrText>
    </w:r>
    <w:r>
      <w:rPr>
        <w:noProof/>
      </w:rPr>
      <w:fldChar w:fldCharType="separate"/>
    </w:r>
    <w:r>
      <w:rPr>
        <w:noProof/>
      </w:rPr>
      <w:t>Non-</w:t>
    </w:r>
    <w:r w:rsidR="00996EE0">
      <w:rPr>
        <w:noProof/>
      </w:rPr>
      <w:t>D</w:t>
    </w:r>
    <w:r>
      <w:rPr>
        <w:noProof/>
      </w:rPr>
      <w:t xml:space="preserve">isclosure </w:t>
    </w:r>
    <w:r w:rsidR="00996EE0">
      <w:rPr>
        <w:noProof/>
      </w:rPr>
      <w:t>A</w:t>
    </w:r>
    <w:r>
      <w:rPr>
        <w:noProof/>
      </w:rPr>
      <w:t>greement (mutual) - Clinical Trial - v23.10.2019</w:t>
    </w:r>
    <w:r>
      <w:rPr>
        <w:noProof/>
      </w:rPr>
      <w:fldChar w:fldCharType="end"/>
    </w:r>
  </w:p>
  <w:p w14:paraId="60DCAADB" w14:textId="77777777" w:rsidR="0099559E" w:rsidRPr="00833906" w:rsidRDefault="0099559E" w:rsidP="0099559E">
    <w:pPr>
      <w:pStyle w:val="Footer"/>
      <w:tabs>
        <w:tab w:val="clear" w:pos="8400"/>
        <w:tab w:val="clear" w:pos="8787"/>
        <w:tab w:val="right" w:pos="9781"/>
      </w:tabs>
      <w:ind w:firstLine="993"/>
    </w:pPr>
    <w:r>
      <w:tab/>
    </w:r>
    <w:r>
      <w:fldChar w:fldCharType="begin"/>
    </w:r>
    <w:r>
      <w:instrText xml:space="preserve"> PAGE   \* MERGEFORMAT </w:instrText>
    </w:r>
    <w:r>
      <w:fldChar w:fldCharType="separate"/>
    </w:r>
    <w:r w:rsidR="006643B2">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4174A" w14:textId="77777777" w:rsidR="00821D1C" w:rsidRDefault="00821D1C" w:rsidP="0099559E">
    <w:pPr>
      <w:pStyle w:val="Footer"/>
      <w:tabs>
        <w:tab w:val="clear" w:pos="8400"/>
        <w:tab w:val="clear" w:pos="8787"/>
      </w:tabs>
      <w:ind w:firstLine="851"/>
      <w:rPr>
        <w:noProof/>
      </w:rPr>
    </w:pPr>
  </w:p>
  <w:p w14:paraId="3E8655F7" w14:textId="08975518" w:rsidR="0099559E" w:rsidRPr="00833906" w:rsidRDefault="00663936" w:rsidP="0099559E">
    <w:pPr>
      <w:pStyle w:val="Footer"/>
      <w:tabs>
        <w:tab w:val="clear" w:pos="8400"/>
        <w:tab w:val="clear" w:pos="8787"/>
      </w:tabs>
      <w:ind w:firstLine="851"/>
    </w:pPr>
    <w:r>
      <w:rPr>
        <w:noProof/>
      </w:rPr>
      <w:t xml:space="preserve">Master </w:t>
    </w:r>
    <w:r w:rsidR="00491D81">
      <w:rPr>
        <w:noProof/>
      </w:rPr>
      <w:fldChar w:fldCharType="begin"/>
    </w:r>
    <w:r w:rsidR="00491D81">
      <w:rPr>
        <w:noProof/>
      </w:rPr>
      <w:instrText xml:space="preserve"> FILENAME   \* MERGEFORMAT </w:instrText>
    </w:r>
    <w:r w:rsidR="00491D81">
      <w:rPr>
        <w:noProof/>
      </w:rPr>
      <w:fldChar w:fldCharType="separate"/>
    </w:r>
    <w:r w:rsidR="00996EE0">
      <w:rPr>
        <w:noProof/>
      </w:rPr>
      <w:t>N</w:t>
    </w:r>
    <w:r w:rsidR="005543D4">
      <w:rPr>
        <w:noProof/>
      </w:rPr>
      <w:t>on-</w:t>
    </w:r>
    <w:r w:rsidR="00996EE0">
      <w:rPr>
        <w:noProof/>
      </w:rPr>
      <w:t>D</w:t>
    </w:r>
    <w:r w:rsidR="005543D4">
      <w:rPr>
        <w:noProof/>
      </w:rPr>
      <w:t xml:space="preserve">isclosure </w:t>
    </w:r>
    <w:r w:rsidR="00996EE0">
      <w:rPr>
        <w:noProof/>
      </w:rPr>
      <w:t>A</w:t>
    </w:r>
    <w:r w:rsidR="005543D4">
      <w:rPr>
        <w:noProof/>
      </w:rPr>
      <w:t>greement (mutual)</w:t>
    </w:r>
    <w:r>
      <w:rPr>
        <w:noProof/>
      </w:rPr>
      <w:t xml:space="preserve"> - Clinical Trial </w:t>
    </w:r>
    <w:r w:rsidR="001940AA">
      <w:rPr>
        <w:noProof/>
      </w:rPr>
      <w:t>- v23.10.2019</w:t>
    </w:r>
    <w:r w:rsidR="00491D81">
      <w:rPr>
        <w:noProof/>
      </w:rPr>
      <w:fldChar w:fldCharType="end"/>
    </w:r>
  </w:p>
  <w:p w14:paraId="429CCADC" w14:textId="77777777" w:rsidR="0099559E" w:rsidRDefault="0099559E" w:rsidP="0099559E">
    <w:pPr>
      <w:pStyle w:val="Footer"/>
      <w:tabs>
        <w:tab w:val="clear" w:pos="8400"/>
      </w:tabs>
      <w:ind w:left="284" w:hanging="284"/>
      <w:jc w:val="right"/>
    </w:pPr>
    <w:r>
      <w:fldChar w:fldCharType="begin"/>
    </w:r>
    <w:r>
      <w:instrText xml:space="preserve"> PAGE   \* MERGEFORMAT </w:instrText>
    </w:r>
    <w:r>
      <w:fldChar w:fldCharType="separate"/>
    </w:r>
    <w:r w:rsidR="006643B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A883B" w14:textId="77777777" w:rsidR="005026C5" w:rsidRDefault="005026C5" w:rsidP="00F5681B">
      <w:pPr>
        <w:spacing w:before="0" w:line="240" w:lineRule="auto"/>
      </w:pPr>
      <w:r>
        <w:separator/>
      </w:r>
    </w:p>
  </w:footnote>
  <w:footnote w:type="continuationSeparator" w:id="0">
    <w:p w14:paraId="1DA144F4" w14:textId="77777777" w:rsidR="005026C5" w:rsidRDefault="005026C5" w:rsidP="00F5681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0342" w14:textId="6CBDB569" w:rsidR="0008406B" w:rsidRDefault="0008406B">
    <w:pPr>
      <w:pStyle w:val="Header"/>
    </w:pPr>
    <w:r w:rsidRPr="0008406B">
      <w:rPr>
        <w:rFonts w:ascii="Calibri" w:eastAsia="Calibri" w:hAnsi="Calibri" w:cs="Times New Roman"/>
        <w:noProof/>
        <w:sz w:val="22"/>
        <w:szCs w:val="22"/>
        <w:lang w:val="en-US" w:eastAsia="en-US"/>
      </w:rPr>
      <w:drawing>
        <wp:inline distT="0" distB="0" distL="0" distR="0" wp14:anchorId="44E57D1F" wp14:editId="32FDF165">
          <wp:extent cx="194500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62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8D22" w14:textId="77777777" w:rsidR="001940AA" w:rsidRDefault="001940AA">
    <w:pPr>
      <w:pStyle w:val="Header"/>
    </w:pPr>
  </w:p>
  <w:p w14:paraId="235B1371" w14:textId="77777777" w:rsidR="001940AA" w:rsidRDefault="001940AA">
    <w:pPr>
      <w:pStyle w:val="Header"/>
    </w:pPr>
  </w:p>
  <w:p w14:paraId="78059177" w14:textId="77777777" w:rsidR="001940AA" w:rsidRDefault="001940AA">
    <w:pPr>
      <w:pStyle w:val="Header"/>
    </w:pPr>
  </w:p>
  <w:p w14:paraId="08AA8403" w14:textId="77777777" w:rsidR="001940AA" w:rsidRDefault="001940AA">
    <w:pPr>
      <w:pStyle w:val="Header"/>
    </w:pPr>
  </w:p>
  <w:p w14:paraId="10970B49" w14:textId="77777777" w:rsidR="001940AA" w:rsidRDefault="00194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8635" w14:textId="77777777" w:rsidR="008F10FF" w:rsidRDefault="008F1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1CD94" w14:textId="77777777" w:rsidR="00DD3851" w:rsidRDefault="00DD3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7610DC0C"/>
    <w:lvl w:ilvl="0">
      <w:start w:val="1"/>
      <w:numFmt w:val="bullet"/>
      <w:pStyle w:val="ListBullet5"/>
      <w:lvlText w:val=""/>
      <w:lvlJc w:val="left"/>
      <w:pPr>
        <w:tabs>
          <w:tab w:val="num" w:pos="720"/>
        </w:tabs>
        <w:ind w:left="720" w:hanging="720"/>
      </w:pPr>
      <w:rPr>
        <w:rFonts w:ascii="Wingdings" w:hAnsi="Wingdings" w:hint="default"/>
      </w:rPr>
    </w:lvl>
  </w:abstractNum>
  <w:abstractNum w:abstractNumId="1" w15:restartNumberingAfterBreak="0">
    <w:nsid w:val="FFFFFF82"/>
    <w:multiLevelType w:val="singleLevel"/>
    <w:tmpl w:val="499424A6"/>
    <w:lvl w:ilvl="0">
      <w:start w:val="1"/>
      <w:numFmt w:val="bullet"/>
      <w:pStyle w:val="ListBullet3"/>
      <w:lvlText w:val=""/>
      <w:lvlJc w:val="left"/>
      <w:pPr>
        <w:tabs>
          <w:tab w:val="num" w:pos="720"/>
        </w:tabs>
        <w:ind w:left="720" w:hanging="720"/>
      </w:pPr>
      <w:rPr>
        <w:rFonts w:ascii="Wingdings" w:hAnsi="Wingdings" w:hint="default"/>
      </w:rPr>
    </w:lvl>
  </w:abstractNum>
  <w:abstractNum w:abstractNumId="2" w15:restartNumberingAfterBreak="0">
    <w:nsid w:val="0B196EED"/>
    <w:multiLevelType w:val="multilevel"/>
    <w:tmpl w:val="2A521728"/>
    <w:lvl w:ilvl="0">
      <w:start w:val="1"/>
      <w:numFmt w:val="decimal"/>
      <w:lvlText w:val="%1."/>
      <w:lvlJc w:val="left"/>
      <w:pPr>
        <w:ind w:left="360" w:hanging="360"/>
      </w:pPr>
      <w:rPr>
        <w:rFonts w:hint="default"/>
        <w:b/>
        <w:sz w:val="20"/>
        <w:szCs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00"/>
      </w:pPr>
      <w:rPr>
        <w:rFonts w:ascii="Arial" w:hAnsi="Arial" w:cs="Arial"/>
        <w:sz w:val="20"/>
      </w:rPr>
    </w:lvl>
    <w:lvl w:ilvl="3">
      <w:start w:val="1"/>
      <w:numFmt w:val="lowerLetter"/>
      <w:pStyle w:val="Heading4"/>
      <w:lvlText w:val="(%4)"/>
      <w:lvlJc w:val="left"/>
      <w:pPr>
        <w:tabs>
          <w:tab w:val="num" w:pos="1288"/>
        </w:tabs>
        <w:ind w:left="1288" w:hanging="720"/>
      </w:pPr>
      <w:rPr>
        <w:rFonts w:ascii="Arial" w:hAnsi="Arial" w:cs="Arial"/>
        <w:sz w:val="18"/>
      </w:rPr>
    </w:lvl>
    <w:lvl w:ilvl="4">
      <w:start w:val="1"/>
      <w:numFmt w:val="lowerRoman"/>
      <w:pStyle w:val="Heading5"/>
      <w:lvlText w:val="(%5)"/>
      <w:lvlJc w:val="left"/>
      <w:pPr>
        <w:tabs>
          <w:tab w:val="num" w:pos="2160"/>
        </w:tabs>
        <w:ind w:left="2160" w:hanging="720"/>
      </w:pPr>
      <w:rPr>
        <w:b w:val="0"/>
        <w:bCs w:val="0"/>
        <w:i w:val="0"/>
        <w:iCs w:val="0"/>
        <w:caps w:val="0"/>
        <w:smallCaps w:val="0"/>
        <w:strike w:val="0"/>
        <w:dstrike w:val="0"/>
        <w:noProof w:val="0"/>
        <w:vanish w:val="0"/>
        <w:spacing w:val="0"/>
        <w:kern w:val="0"/>
        <w:position w:val="0"/>
        <w:u w:val="none"/>
        <w:vertAlign w:val="baseline"/>
        <w:em w:val="none"/>
      </w:rPr>
    </w:lvl>
    <w:lvl w:ilvl="5">
      <w:start w:val="1"/>
      <w:numFmt w:val="upperLetter"/>
      <w:pStyle w:val="Heading6"/>
      <w:lvlText w:val="(%6)"/>
      <w:lvlJc w:val="left"/>
      <w:pPr>
        <w:tabs>
          <w:tab w:val="num" w:pos="2880"/>
        </w:tabs>
        <w:ind w:left="2880" w:hanging="720"/>
      </w:pPr>
      <w:rPr>
        <w:rFonts w:ascii="Arial" w:hAnsi="Arial" w:cs="Arial"/>
        <w:sz w:val="20"/>
      </w:rPr>
    </w:lvl>
    <w:lvl w:ilvl="6">
      <w:start w:val="1"/>
      <w:numFmt w:val="upperRoman"/>
      <w:pStyle w:val="Heading7"/>
      <w:lvlText w:val="(%7)"/>
      <w:lvlJc w:val="left"/>
      <w:pPr>
        <w:tabs>
          <w:tab w:val="num" w:pos="3600"/>
        </w:tabs>
        <w:ind w:left="3600" w:hanging="720"/>
      </w:pPr>
      <w:rPr>
        <w:rFonts w:ascii="Arial" w:hAnsi="Arial" w:cs="Arial"/>
        <w:sz w:val="20"/>
      </w:rPr>
    </w:lvl>
    <w:lvl w:ilvl="7">
      <w:start w:val="1"/>
      <w:numFmt w:val="none"/>
      <w:pStyle w:val="Heading8"/>
      <w:suff w:val="nothing"/>
      <w:lvlText w:val=""/>
      <w:lvlJc w:val="left"/>
      <w:pPr>
        <w:ind w:left="0" w:firstLine="0"/>
      </w:pPr>
      <w:rPr>
        <w:rFonts w:ascii="Arial" w:hAnsi="Arial" w:cs="Arial"/>
        <w:sz w:val="20"/>
      </w:rPr>
    </w:lvl>
    <w:lvl w:ilvl="8">
      <w:start w:val="1"/>
      <w:numFmt w:val="none"/>
      <w:pStyle w:val="Heading9"/>
      <w:suff w:val="nothing"/>
      <w:lvlText w:val=""/>
      <w:lvlJc w:val="left"/>
      <w:pPr>
        <w:ind w:left="0" w:firstLine="0"/>
      </w:pPr>
      <w:rPr>
        <w:rFonts w:ascii="Arial" w:hAnsi="Arial" w:cs="Arial"/>
        <w:sz w:val="20"/>
      </w:rPr>
    </w:lvl>
  </w:abstractNum>
  <w:abstractNum w:abstractNumId="3" w15:restartNumberingAfterBreak="0">
    <w:nsid w:val="0C781B57"/>
    <w:multiLevelType w:val="multilevel"/>
    <w:tmpl w:val="7C540CCC"/>
    <w:lvl w:ilvl="0">
      <w:start w:val="1"/>
      <w:numFmt w:val="decimal"/>
      <w:lvlText w:val="%1."/>
      <w:lvlJc w:val="left"/>
      <w:pPr>
        <w:ind w:left="360" w:hanging="360"/>
      </w:pPr>
      <w:rPr>
        <w:rFonts w:hint="default"/>
        <w:b/>
        <w:sz w:val="20"/>
        <w:szCs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00"/>
      </w:pPr>
      <w:rPr>
        <w:rFonts w:ascii="Arial" w:hAnsi="Arial" w:cs="Arial"/>
        <w:sz w:val="20"/>
      </w:rPr>
    </w:lvl>
    <w:lvl w:ilvl="3">
      <w:start w:val="1"/>
      <w:numFmt w:val="lowerRoman"/>
      <w:lvlText w:val="(%4)"/>
      <w:lvlJc w:val="left"/>
      <w:pPr>
        <w:tabs>
          <w:tab w:val="num" w:pos="1288"/>
        </w:tabs>
        <w:ind w:left="1288" w:hanging="720"/>
      </w:pPr>
      <w:rPr>
        <w:rFonts w:ascii="Arial" w:eastAsia="SimSun" w:hAnsi="Arial" w:cs="Times New Roman" w:hint="default"/>
        <w:sz w:val="18"/>
      </w:rPr>
    </w:lvl>
    <w:lvl w:ilvl="4">
      <w:start w:val="1"/>
      <w:numFmt w:val="lowerRoman"/>
      <w:lvlText w:val="(%5)"/>
      <w:lvlJc w:val="left"/>
      <w:pPr>
        <w:tabs>
          <w:tab w:val="num" w:pos="2160"/>
        </w:tabs>
        <w:ind w:left="2160" w:hanging="720"/>
      </w:pPr>
      <w:rPr>
        <w:b w:val="0"/>
        <w:bCs w:val="0"/>
        <w:i w:val="0"/>
        <w:iCs w:val="0"/>
        <w:caps w:val="0"/>
        <w:smallCaps w:val="0"/>
        <w:strike w:val="0"/>
        <w:dstrike w:val="0"/>
        <w:noProof w:val="0"/>
        <w:vanish w:val="0"/>
        <w:spacing w:val="0"/>
        <w:kern w:val="0"/>
        <w:position w:val="0"/>
        <w:u w:val="none"/>
        <w:vertAlign w:val="baseline"/>
        <w:em w:val="none"/>
      </w:rPr>
    </w:lvl>
    <w:lvl w:ilvl="5">
      <w:start w:val="1"/>
      <w:numFmt w:val="upperLetter"/>
      <w:lvlText w:val="(%6)"/>
      <w:lvlJc w:val="left"/>
      <w:pPr>
        <w:tabs>
          <w:tab w:val="num" w:pos="2880"/>
        </w:tabs>
        <w:ind w:left="2880" w:hanging="720"/>
      </w:pPr>
      <w:rPr>
        <w:rFonts w:ascii="Arial" w:hAnsi="Arial" w:cs="Arial"/>
        <w:sz w:val="20"/>
      </w:rPr>
    </w:lvl>
    <w:lvl w:ilvl="6">
      <w:start w:val="1"/>
      <w:numFmt w:val="upperRoman"/>
      <w:lvlText w:val="(%7)"/>
      <w:lvlJc w:val="left"/>
      <w:pPr>
        <w:tabs>
          <w:tab w:val="num" w:pos="3600"/>
        </w:tabs>
        <w:ind w:left="3600" w:hanging="720"/>
      </w:pPr>
      <w:rPr>
        <w:rFonts w:ascii="Arial" w:hAnsi="Arial" w:cs="Arial"/>
        <w:sz w:val="20"/>
      </w:rPr>
    </w:lvl>
    <w:lvl w:ilvl="7">
      <w:start w:val="1"/>
      <w:numFmt w:val="none"/>
      <w:suff w:val="nothing"/>
      <w:lvlText w:val=""/>
      <w:lvlJc w:val="left"/>
      <w:pPr>
        <w:ind w:left="0" w:firstLine="0"/>
      </w:pPr>
      <w:rPr>
        <w:rFonts w:ascii="Arial" w:hAnsi="Arial" w:cs="Arial"/>
        <w:sz w:val="20"/>
      </w:rPr>
    </w:lvl>
    <w:lvl w:ilvl="8">
      <w:start w:val="1"/>
      <w:numFmt w:val="none"/>
      <w:suff w:val="nothing"/>
      <w:lvlText w:val=""/>
      <w:lvlJc w:val="left"/>
      <w:pPr>
        <w:ind w:left="0" w:firstLine="0"/>
      </w:pPr>
      <w:rPr>
        <w:rFonts w:ascii="Arial" w:hAnsi="Arial" w:cs="Arial"/>
        <w:sz w:val="20"/>
      </w:rPr>
    </w:lvl>
  </w:abstractNum>
  <w:abstractNum w:abstractNumId="4" w15:restartNumberingAfterBreak="0">
    <w:nsid w:val="14C045B9"/>
    <w:multiLevelType w:val="hybridMultilevel"/>
    <w:tmpl w:val="22E0773A"/>
    <w:lvl w:ilvl="0" w:tplc="DB2E18C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15325669"/>
    <w:multiLevelType w:val="multilevel"/>
    <w:tmpl w:val="5024CF16"/>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b w:val="0"/>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upperLetter"/>
      <w:lvlText w:val="(%5)"/>
      <w:lvlJc w:val="left"/>
      <w:pPr>
        <w:tabs>
          <w:tab w:val="num" w:pos="2268"/>
        </w:tabs>
        <w:ind w:left="2835" w:hanging="567"/>
      </w:pPr>
      <w:rPr>
        <w:rFonts w:ascii="Arial" w:hAnsi="Arial" w:hint="default"/>
        <w:sz w:val="16"/>
        <w:szCs w:val="16"/>
      </w:rPr>
    </w:lvl>
    <w:lvl w:ilvl="5">
      <w:start w:val="1"/>
      <w:numFmt w:val="decimal"/>
      <w:lvlRestart w:val="3"/>
      <w:lvlText w:val="Schedule %6"/>
      <w:lvlJc w:val="left"/>
      <w:pPr>
        <w:tabs>
          <w:tab w:val="num" w:pos="567"/>
        </w:tabs>
        <w:ind w:left="567" w:hanging="567"/>
      </w:pPr>
      <w:rPr>
        <w:rFonts w:hint="default"/>
      </w:rPr>
    </w:lvl>
    <w:lvl w:ilvl="6">
      <w:start w:val="1"/>
      <w:numFmt w:val="decimal"/>
      <w:lvlText w:val="%7"/>
      <w:lvlJc w:val="left"/>
      <w:pPr>
        <w:tabs>
          <w:tab w:val="num" w:pos="567"/>
        </w:tabs>
        <w:ind w:left="1134" w:hanging="567"/>
      </w:pPr>
      <w:rPr>
        <w:rFonts w:hint="default"/>
      </w:rPr>
    </w:lvl>
    <w:lvl w:ilvl="7">
      <w:start w:val="1"/>
      <w:numFmt w:val="upperLetter"/>
      <w:lvlText w:val="Attachment %8"/>
      <w:lvlJc w:val="left"/>
      <w:pPr>
        <w:tabs>
          <w:tab w:val="num" w:pos="567"/>
        </w:tabs>
        <w:ind w:left="1134" w:hanging="1134"/>
      </w:pPr>
      <w:rPr>
        <w:rFonts w:hint="default"/>
      </w:rPr>
    </w:lvl>
    <w:lvl w:ilvl="8">
      <w:start w:val="1"/>
      <w:numFmt w:val="upperLetter"/>
      <w:lvlRestart w:val="0"/>
      <w:lvlText w:val="Part %9"/>
      <w:lvlJc w:val="left"/>
      <w:pPr>
        <w:tabs>
          <w:tab w:val="num" w:pos="567"/>
        </w:tabs>
        <w:ind w:left="567" w:hanging="567"/>
      </w:pPr>
      <w:rPr>
        <w:rFonts w:hint="default"/>
      </w:rPr>
    </w:lvl>
  </w:abstractNum>
  <w:abstractNum w:abstractNumId="6" w15:restartNumberingAfterBreak="0">
    <w:nsid w:val="22AB3A23"/>
    <w:multiLevelType w:val="multilevel"/>
    <w:tmpl w:val="B804EE84"/>
    <w:name w:val="ScheduleHeadingList"/>
    <w:lvl w:ilvl="0">
      <w:start w:val="1"/>
      <w:numFmt w:val="decimal"/>
      <w:pStyle w:val="Schedule"/>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B392C78"/>
    <w:multiLevelType w:val="hybridMultilevel"/>
    <w:tmpl w:val="8854887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A0C6AE6"/>
    <w:multiLevelType w:val="multilevel"/>
    <w:tmpl w:val="1BE69820"/>
    <w:lvl w:ilvl="0">
      <w:start w:val="1"/>
      <w:numFmt w:val="upperLetter"/>
      <w:pStyle w:val="DeedBackground"/>
      <w:lvlText w:val="%1"/>
      <w:lvlJc w:val="left"/>
      <w:pPr>
        <w:tabs>
          <w:tab w:val="num" w:pos="1134"/>
        </w:tabs>
        <w:ind w:left="1134" w:hanging="283"/>
      </w:pPr>
      <w:rPr>
        <w:rFonts w:hint="default"/>
      </w:rPr>
    </w:lvl>
    <w:lvl w:ilvl="1">
      <w:start w:val="1"/>
      <w:numFmt w:val="none"/>
      <w:lvlText w:val="%2"/>
      <w:lvlJc w:val="left"/>
      <w:pPr>
        <w:tabs>
          <w:tab w:val="num" w:pos="1701"/>
        </w:tabs>
        <w:ind w:left="1701" w:hanging="567"/>
      </w:pPr>
      <w:rPr>
        <w:rFonts w:hint="default"/>
      </w:rPr>
    </w:lvl>
    <w:lvl w:ilvl="2">
      <w:start w:val="1"/>
      <w:numFmt w:val="none"/>
      <w:lvlText w:val="%3"/>
      <w:lvlJc w:val="left"/>
      <w:pPr>
        <w:tabs>
          <w:tab w:val="num" w:pos="1701"/>
        </w:tabs>
        <w:ind w:left="1701" w:hanging="567"/>
      </w:pPr>
      <w:rPr>
        <w:rFonts w:hint="default"/>
        <w:color w:val="auto"/>
        <w:sz w:val="16"/>
        <w:szCs w:val="16"/>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1701"/>
        </w:tabs>
        <w:ind w:left="1701" w:hanging="567"/>
      </w:pPr>
      <w:rPr>
        <w:rFonts w:hint="default"/>
      </w:rPr>
    </w:lvl>
    <w:lvl w:ilvl="5">
      <w:start w:val="1"/>
      <w:numFmt w:val="none"/>
      <w:lvlText w:val=""/>
      <w:lvlJc w:val="left"/>
      <w:pPr>
        <w:tabs>
          <w:tab w:val="num" w:pos="1701"/>
        </w:tabs>
        <w:ind w:left="1701" w:hanging="567"/>
      </w:pPr>
      <w:rPr>
        <w:rFonts w:hint="default"/>
      </w:rPr>
    </w:lvl>
    <w:lvl w:ilvl="6">
      <w:start w:val="1"/>
      <w:numFmt w:val="none"/>
      <w:lvlText w:val="%7"/>
      <w:lvlJc w:val="left"/>
      <w:pPr>
        <w:tabs>
          <w:tab w:val="num" w:pos="1701"/>
        </w:tabs>
        <w:ind w:left="1701" w:hanging="567"/>
      </w:pPr>
      <w:rPr>
        <w:rFonts w:hint="default"/>
      </w:rPr>
    </w:lvl>
    <w:lvl w:ilvl="7">
      <w:start w:val="1"/>
      <w:numFmt w:val="none"/>
      <w:lvlText w:val="%8"/>
      <w:lvlJc w:val="left"/>
      <w:pPr>
        <w:tabs>
          <w:tab w:val="num" w:pos="1701"/>
        </w:tabs>
        <w:ind w:left="1701" w:hanging="567"/>
      </w:pPr>
      <w:rPr>
        <w:rFonts w:hint="default"/>
      </w:rPr>
    </w:lvl>
    <w:lvl w:ilvl="8">
      <w:start w:val="1"/>
      <w:numFmt w:val="none"/>
      <w:lvlText w:val="%9"/>
      <w:lvlJc w:val="left"/>
      <w:pPr>
        <w:tabs>
          <w:tab w:val="num" w:pos="1701"/>
        </w:tabs>
        <w:ind w:left="1134" w:firstLine="0"/>
      </w:pPr>
      <w:rPr>
        <w:rFonts w:hint="default"/>
      </w:rPr>
    </w:lvl>
  </w:abstractNum>
  <w:abstractNum w:abstractNumId="9" w15:restartNumberingAfterBreak="0">
    <w:nsid w:val="4BCE7253"/>
    <w:multiLevelType w:val="hybridMultilevel"/>
    <w:tmpl w:val="22E0773A"/>
    <w:lvl w:ilvl="0" w:tplc="DB2E18C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4DB01D5A"/>
    <w:multiLevelType w:val="multilevel"/>
    <w:tmpl w:val="43C68E98"/>
    <w:lvl w:ilvl="0">
      <w:start w:val="12"/>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4E6B19CB"/>
    <w:multiLevelType w:val="multilevel"/>
    <w:tmpl w:val="5EFC7292"/>
    <w:lvl w:ilvl="0">
      <w:start w:val="12"/>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4EEA201E"/>
    <w:multiLevelType w:val="hybridMultilevel"/>
    <w:tmpl w:val="C088CF3E"/>
    <w:lvl w:ilvl="0" w:tplc="DB2E18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B6327E6"/>
    <w:multiLevelType w:val="hybridMultilevel"/>
    <w:tmpl w:val="D37CBC2A"/>
    <w:lvl w:ilvl="0" w:tplc="DB2E18C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5C016D55"/>
    <w:multiLevelType w:val="hybridMultilevel"/>
    <w:tmpl w:val="374E2C90"/>
    <w:lvl w:ilvl="0" w:tplc="636EFC2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473ACA"/>
    <w:multiLevelType w:val="multilevel"/>
    <w:tmpl w:val="F6048078"/>
    <w:lvl w:ilvl="0">
      <w:start w:val="1"/>
      <w:numFmt w:val="decimal"/>
      <w:lvlText w:val="%1."/>
      <w:lvlJc w:val="left"/>
      <w:pPr>
        <w:tabs>
          <w:tab w:val="num" w:pos="720"/>
        </w:tabs>
        <w:ind w:left="720" w:hanging="720"/>
      </w:pPr>
      <w:rPr>
        <w:rFonts w:ascii="Arial" w:hAnsi="Arial" w:cs="Arial" w:hint="default"/>
        <w:b/>
        <w:i w:val="0"/>
        <w:sz w:val="20"/>
        <w:szCs w:val="24"/>
      </w:rPr>
    </w:lvl>
    <w:lvl w:ilvl="1">
      <w:start w:val="1"/>
      <w:numFmt w:val="decimal"/>
      <w:lvlText w:val="%1.%2"/>
      <w:lvlJc w:val="left"/>
      <w:pPr>
        <w:tabs>
          <w:tab w:val="num" w:pos="720"/>
        </w:tabs>
        <w:ind w:left="720" w:hanging="706"/>
      </w:pPr>
      <w:rPr>
        <w:rFonts w:ascii="Arial" w:hAnsi="Arial" w:cs="Arial" w:hint="default"/>
        <w:b/>
        <w:i w:val="0"/>
        <w:sz w:val="18"/>
        <w:szCs w:val="18"/>
      </w:rPr>
    </w:lvl>
    <w:lvl w:ilvl="2">
      <w:start w:val="1"/>
      <w:numFmt w:val="lowerLetter"/>
      <w:lvlText w:val="(%3)"/>
      <w:lvlJc w:val="left"/>
      <w:pPr>
        <w:tabs>
          <w:tab w:val="num" w:pos="720"/>
        </w:tabs>
        <w:ind w:left="720" w:hanging="720"/>
      </w:pPr>
      <w:rPr>
        <w:rFonts w:ascii="Arial" w:hAnsi="Arial" w:cs="Arial" w:hint="default"/>
        <w:b w:val="0"/>
        <w:i w:val="0"/>
        <w:sz w:val="20"/>
      </w:rPr>
    </w:lvl>
    <w:lvl w:ilvl="3">
      <w:start w:val="1"/>
      <w:numFmt w:val="lowerRoman"/>
      <w:lvlText w:val="(%4)"/>
      <w:lvlJc w:val="left"/>
      <w:pPr>
        <w:tabs>
          <w:tab w:val="num" w:pos="2160"/>
        </w:tabs>
        <w:ind w:left="2160" w:hanging="720"/>
      </w:pPr>
      <w:rPr>
        <w:rFonts w:ascii="Arial" w:eastAsia="SimSun" w:hAnsi="Arial" w:cs="Times New Roman" w:hint="default"/>
        <w:b w:val="0"/>
        <w:i w:val="0"/>
        <w:sz w:val="18"/>
        <w:szCs w:val="18"/>
      </w:rPr>
    </w:lvl>
    <w:lvl w:ilvl="4">
      <w:start w:val="1"/>
      <w:numFmt w:val="upperLetter"/>
      <w:lvlText w:val="(%5)"/>
      <w:lvlJc w:val="left"/>
      <w:pPr>
        <w:tabs>
          <w:tab w:val="num" w:pos="2880"/>
        </w:tabs>
        <w:ind w:left="2880" w:hanging="720"/>
      </w:pPr>
      <w:rPr>
        <w:rFonts w:ascii="Arial" w:hAnsi="Arial" w:cs="Arial" w:hint="default"/>
        <w:b w:val="0"/>
        <w:i w:val="0"/>
        <w:sz w:val="20"/>
      </w:rPr>
    </w:lvl>
    <w:lvl w:ilvl="5">
      <w:start w:val="1"/>
      <w:numFmt w:val="upperRoman"/>
      <w:lvlText w:val="(%6)"/>
      <w:lvlJc w:val="left"/>
      <w:pPr>
        <w:tabs>
          <w:tab w:val="num" w:pos="3600"/>
        </w:tabs>
        <w:ind w:left="3600" w:hanging="720"/>
      </w:pPr>
      <w:rPr>
        <w:rFonts w:ascii="Arial" w:hAnsi="Arial" w:cs="Arial" w:hint="default"/>
        <w:b w:val="0"/>
        <w:i w:val="0"/>
        <w:sz w:val="20"/>
      </w:rPr>
    </w:lvl>
    <w:lvl w:ilvl="6">
      <w:start w:val="1"/>
      <w:numFmt w:val="none"/>
      <w:suff w:val="nothing"/>
      <w:lvlText w:val=""/>
      <w:lvlJc w:val="left"/>
      <w:pPr>
        <w:ind w:left="0" w:firstLine="0"/>
      </w:pPr>
      <w:rPr>
        <w:rFonts w:ascii="Arial" w:hAnsi="Arial" w:cs="Arial" w:hint="default"/>
        <w:b w:val="0"/>
        <w:sz w:val="20"/>
      </w:rPr>
    </w:lvl>
    <w:lvl w:ilvl="7">
      <w:start w:val="1"/>
      <w:numFmt w:val="none"/>
      <w:suff w:val="nothing"/>
      <w:lvlText w:val=""/>
      <w:lvlJc w:val="left"/>
      <w:pPr>
        <w:ind w:left="0" w:firstLine="0"/>
      </w:pPr>
      <w:rPr>
        <w:rFonts w:ascii="Arial" w:hAnsi="Arial" w:cs="Arial" w:hint="default"/>
        <w:b w:val="0"/>
        <w:sz w:val="20"/>
      </w:rPr>
    </w:lvl>
    <w:lvl w:ilvl="8">
      <w:start w:val="1"/>
      <w:numFmt w:val="none"/>
      <w:suff w:val="nothing"/>
      <w:lvlText w:val=""/>
      <w:lvlJc w:val="left"/>
      <w:pPr>
        <w:ind w:left="0" w:firstLine="0"/>
      </w:pPr>
      <w:rPr>
        <w:rFonts w:ascii="Arial" w:hAnsi="Arial" w:cs="Arial" w:hint="default"/>
        <w:b w:val="0"/>
        <w:sz w:val="20"/>
      </w:rPr>
    </w:lvl>
  </w:abstractNum>
  <w:abstractNum w:abstractNumId="16" w15:restartNumberingAfterBreak="0">
    <w:nsid w:val="62005F02"/>
    <w:multiLevelType w:val="multilevel"/>
    <w:tmpl w:val="C532C39E"/>
    <w:lvl w:ilvl="0">
      <w:start w:val="1"/>
      <w:numFmt w:val="decimal"/>
      <w:pStyle w:val="Level1"/>
      <w:lvlText w:val="%1."/>
      <w:lvlJc w:val="left"/>
      <w:pPr>
        <w:tabs>
          <w:tab w:val="num" w:pos="720"/>
        </w:tabs>
        <w:ind w:left="720" w:hanging="720"/>
      </w:pPr>
      <w:rPr>
        <w:rFonts w:ascii="Arial" w:hAnsi="Arial" w:cs="Arial" w:hint="default"/>
        <w:b/>
        <w:i w:val="0"/>
        <w:sz w:val="20"/>
        <w:szCs w:val="24"/>
      </w:rPr>
    </w:lvl>
    <w:lvl w:ilvl="1">
      <w:start w:val="1"/>
      <w:numFmt w:val="decimal"/>
      <w:pStyle w:val="Level11"/>
      <w:lvlText w:val="%1.%2"/>
      <w:lvlJc w:val="left"/>
      <w:pPr>
        <w:tabs>
          <w:tab w:val="num" w:pos="720"/>
        </w:tabs>
        <w:ind w:left="720" w:hanging="706"/>
      </w:pPr>
      <w:rPr>
        <w:rFonts w:ascii="Arial" w:hAnsi="Arial" w:cs="Arial" w:hint="default"/>
        <w:b/>
        <w:i w:val="0"/>
        <w:sz w:val="18"/>
        <w:szCs w:val="18"/>
      </w:rPr>
    </w:lvl>
    <w:lvl w:ilvl="2">
      <w:start w:val="1"/>
      <w:numFmt w:val="lowerLetter"/>
      <w:lvlText w:val="(%3)"/>
      <w:lvlJc w:val="left"/>
      <w:pPr>
        <w:tabs>
          <w:tab w:val="num" w:pos="720"/>
        </w:tabs>
        <w:ind w:left="720" w:hanging="720"/>
      </w:pPr>
      <w:rPr>
        <w:rFonts w:ascii="Arial" w:hAnsi="Arial" w:cs="Arial" w:hint="default"/>
        <w:b w:val="0"/>
        <w:i w:val="0"/>
        <w:sz w:val="20"/>
      </w:rPr>
    </w:lvl>
    <w:lvl w:ilvl="3">
      <w:start w:val="1"/>
      <w:numFmt w:val="lowerRoman"/>
      <w:pStyle w:val="Leveli"/>
      <w:lvlText w:val="(%4)"/>
      <w:lvlJc w:val="left"/>
      <w:pPr>
        <w:tabs>
          <w:tab w:val="num" w:pos="2160"/>
        </w:tabs>
        <w:ind w:left="2160" w:hanging="720"/>
      </w:pPr>
      <w:rPr>
        <w:rFonts w:ascii="Arial" w:hAnsi="Arial" w:cs="Arial" w:hint="default"/>
        <w:b w:val="0"/>
        <w:i w:val="0"/>
        <w:sz w:val="20"/>
      </w:rPr>
    </w:lvl>
    <w:lvl w:ilvl="4">
      <w:start w:val="1"/>
      <w:numFmt w:val="upperLetter"/>
      <w:pStyle w:val="LevelA"/>
      <w:lvlText w:val="(%5)"/>
      <w:lvlJc w:val="left"/>
      <w:pPr>
        <w:tabs>
          <w:tab w:val="num" w:pos="2880"/>
        </w:tabs>
        <w:ind w:left="2880" w:hanging="720"/>
      </w:pPr>
      <w:rPr>
        <w:rFonts w:ascii="Arial" w:hAnsi="Arial" w:cs="Arial" w:hint="default"/>
        <w:b w:val="0"/>
        <w:i w:val="0"/>
        <w:sz w:val="20"/>
      </w:rPr>
    </w:lvl>
    <w:lvl w:ilvl="5">
      <w:start w:val="1"/>
      <w:numFmt w:val="upperRoman"/>
      <w:pStyle w:val="LevelI0"/>
      <w:lvlText w:val="(%6)"/>
      <w:lvlJc w:val="left"/>
      <w:pPr>
        <w:tabs>
          <w:tab w:val="num" w:pos="3600"/>
        </w:tabs>
        <w:ind w:left="3600" w:hanging="720"/>
      </w:pPr>
      <w:rPr>
        <w:rFonts w:ascii="Arial" w:hAnsi="Arial" w:cs="Arial" w:hint="default"/>
        <w:b w:val="0"/>
        <w:i w:val="0"/>
        <w:sz w:val="20"/>
      </w:rPr>
    </w:lvl>
    <w:lvl w:ilvl="6">
      <w:start w:val="1"/>
      <w:numFmt w:val="none"/>
      <w:suff w:val="nothing"/>
      <w:lvlText w:val=""/>
      <w:lvlJc w:val="left"/>
      <w:pPr>
        <w:ind w:left="0" w:firstLine="0"/>
      </w:pPr>
      <w:rPr>
        <w:rFonts w:ascii="Arial" w:hAnsi="Arial" w:cs="Arial" w:hint="default"/>
        <w:b w:val="0"/>
        <w:sz w:val="20"/>
      </w:rPr>
    </w:lvl>
    <w:lvl w:ilvl="7">
      <w:start w:val="1"/>
      <w:numFmt w:val="none"/>
      <w:suff w:val="nothing"/>
      <w:lvlText w:val=""/>
      <w:lvlJc w:val="left"/>
      <w:pPr>
        <w:ind w:left="0" w:firstLine="0"/>
      </w:pPr>
      <w:rPr>
        <w:rFonts w:ascii="Arial" w:hAnsi="Arial" w:cs="Arial" w:hint="default"/>
        <w:b w:val="0"/>
        <w:sz w:val="20"/>
      </w:rPr>
    </w:lvl>
    <w:lvl w:ilvl="8">
      <w:start w:val="1"/>
      <w:numFmt w:val="none"/>
      <w:suff w:val="nothing"/>
      <w:lvlText w:val=""/>
      <w:lvlJc w:val="left"/>
      <w:pPr>
        <w:ind w:left="0" w:firstLine="0"/>
      </w:pPr>
      <w:rPr>
        <w:rFonts w:ascii="Arial" w:hAnsi="Arial" w:cs="Arial" w:hint="default"/>
        <w:b w:val="0"/>
        <w:sz w:val="20"/>
      </w:rPr>
    </w:lvl>
  </w:abstractNum>
  <w:abstractNum w:abstractNumId="17" w15:restartNumberingAfterBreak="0">
    <w:nsid w:val="75DD62D0"/>
    <w:multiLevelType w:val="hybridMultilevel"/>
    <w:tmpl w:val="03E0E62C"/>
    <w:lvl w:ilvl="0" w:tplc="9DB24228">
      <w:start w:val="1"/>
      <w:numFmt w:val="lowerRoman"/>
      <w:lvlText w:val="(%1)"/>
      <w:lvlJc w:val="left"/>
      <w:pPr>
        <w:ind w:left="1146" w:hanging="360"/>
      </w:pPr>
      <w:rPr>
        <w:rFonts w:ascii="Arial" w:eastAsia="SimSun" w:hAnsi="Arial"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78C86E30"/>
    <w:multiLevelType w:val="hybridMultilevel"/>
    <w:tmpl w:val="D37CBC2A"/>
    <w:lvl w:ilvl="0" w:tplc="DB2E18C6">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16"/>
  </w:num>
  <w:num w:numId="2">
    <w:abstractNumId w:val="6"/>
  </w:num>
  <w:num w:numId="3">
    <w:abstractNumId w:val="10"/>
  </w:num>
  <w:num w:numId="4">
    <w:abstractNumId w:val="12"/>
  </w:num>
  <w:num w:numId="5">
    <w:abstractNumId w:val="11"/>
  </w:num>
  <w:num w:numId="6">
    <w:abstractNumId w:val="14"/>
  </w:num>
  <w:num w:numId="7">
    <w:abstractNumId w:val="1"/>
  </w:num>
  <w:num w:numId="8">
    <w:abstractNumId w:val="0"/>
  </w:num>
  <w:num w:numId="9">
    <w:abstractNumId w:val="9"/>
  </w:num>
  <w:num w:numId="10">
    <w:abstractNumId w:val="17"/>
  </w:num>
  <w:num w:numId="11">
    <w:abstractNumId w:val="4"/>
  </w:num>
  <w:num w:numId="12">
    <w:abstractNumId w:val="15"/>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8"/>
  </w:num>
  <w:num w:numId="18">
    <w:abstractNumId w:val="18"/>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CC"/>
    <w:rsid w:val="0000275B"/>
    <w:rsid w:val="00006BEF"/>
    <w:rsid w:val="000161C5"/>
    <w:rsid w:val="00020D5F"/>
    <w:rsid w:val="000214C9"/>
    <w:rsid w:val="00021939"/>
    <w:rsid w:val="0002389E"/>
    <w:rsid w:val="0002420C"/>
    <w:rsid w:val="00025210"/>
    <w:rsid w:val="0002756D"/>
    <w:rsid w:val="000310EA"/>
    <w:rsid w:val="000353DB"/>
    <w:rsid w:val="00036A8C"/>
    <w:rsid w:val="00036B9C"/>
    <w:rsid w:val="000475E6"/>
    <w:rsid w:val="0005076B"/>
    <w:rsid w:val="000510B6"/>
    <w:rsid w:val="00052D8A"/>
    <w:rsid w:val="00053B5F"/>
    <w:rsid w:val="000546D6"/>
    <w:rsid w:val="00054A8E"/>
    <w:rsid w:val="00056FBF"/>
    <w:rsid w:val="00057308"/>
    <w:rsid w:val="00060D1E"/>
    <w:rsid w:val="00062F80"/>
    <w:rsid w:val="00074584"/>
    <w:rsid w:val="00075130"/>
    <w:rsid w:val="00077B35"/>
    <w:rsid w:val="00080CDE"/>
    <w:rsid w:val="000819C9"/>
    <w:rsid w:val="00083B04"/>
    <w:rsid w:val="0008406B"/>
    <w:rsid w:val="0008537E"/>
    <w:rsid w:val="000866E8"/>
    <w:rsid w:val="0008688C"/>
    <w:rsid w:val="00091205"/>
    <w:rsid w:val="0009450C"/>
    <w:rsid w:val="000946DC"/>
    <w:rsid w:val="000949E6"/>
    <w:rsid w:val="00097BE9"/>
    <w:rsid w:val="000A1823"/>
    <w:rsid w:val="000A1B18"/>
    <w:rsid w:val="000A2949"/>
    <w:rsid w:val="000A34C4"/>
    <w:rsid w:val="000A64C2"/>
    <w:rsid w:val="000B03F6"/>
    <w:rsid w:val="000B1D8E"/>
    <w:rsid w:val="000B54DC"/>
    <w:rsid w:val="000B6EAE"/>
    <w:rsid w:val="000C05AD"/>
    <w:rsid w:val="000C1011"/>
    <w:rsid w:val="000C3516"/>
    <w:rsid w:val="000C40A6"/>
    <w:rsid w:val="000D0030"/>
    <w:rsid w:val="000D251D"/>
    <w:rsid w:val="000D6AA4"/>
    <w:rsid w:val="000D7FEA"/>
    <w:rsid w:val="000F1A28"/>
    <w:rsid w:val="000F2B4F"/>
    <w:rsid w:val="000F2D75"/>
    <w:rsid w:val="000F3D87"/>
    <w:rsid w:val="000F6A05"/>
    <w:rsid w:val="00101470"/>
    <w:rsid w:val="001023D1"/>
    <w:rsid w:val="001053C5"/>
    <w:rsid w:val="0011092E"/>
    <w:rsid w:val="00112216"/>
    <w:rsid w:val="001127D4"/>
    <w:rsid w:val="00112BA3"/>
    <w:rsid w:val="00116941"/>
    <w:rsid w:val="001216AF"/>
    <w:rsid w:val="00121AD3"/>
    <w:rsid w:val="00123063"/>
    <w:rsid w:val="001270D2"/>
    <w:rsid w:val="00131B06"/>
    <w:rsid w:val="00132A3B"/>
    <w:rsid w:val="0013505D"/>
    <w:rsid w:val="00136DA8"/>
    <w:rsid w:val="00137AC0"/>
    <w:rsid w:val="001400F1"/>
    <w:rsid w:val="001418D8"/>
    <w:rsid w:val="00142B81"/>
    <w:rsid w:val="0014587B"/>
    <w:rsid w:val="001464B4"/>
    <w:rsid w:val="0014690A"/>
    <w:rsid w:val="00151044"/>
    <w:rsid w:val="00153F40"/>
    <w:rsid w:val="00155026"/>
    <w:rsid w:val="00156D1A"/>
    <w:rsid w:val="00163B8E"/>
    <w:rsid w:val="0016432D"/>
    <w:rsid w:val="00164E10"/>
    <w:rsid w:val="00165F51"/>
    <w:rsid w:val="00166EDC"/>
    <w:rsid w:val="0017113C"/>
    <w:rsid w:val="00171B3B"/>
    <w:rsid w:val="00171BF2"/>
    <w:rsid w:val="0017269D"/>
    <w:rsid w:val="001746AF"/>
    <w:rsid w:val="001807EA"/>
    <w:rsid w:val="0018555B"/>
    <w:rsid w:val="00187B36"/>
    <w:rsid w:val="001940AA"/>
    <w:rsid w:val="00196DAA"/>
    <w:rsid w:val="00196F66"/>
    <w:rsid w:val="001A0643"/>
    <w:rsid w:val="001A18C7"/>
    <w:rsid w:val="001A34F9"/>
    <w:rsid w:val="001A5E2D"/>
    <w:rsid w:val="001A6408"/>
    <w:rsid w:val="001B00E0"/>
    <w:rsid w:val="001B0C52"/>
    <w:rsid w:val="001C1B03"/>
    <w:rsid w:val="001C1D2F"/>
    <w:rsid w:val="001C20ED"/>
    <w:rsid w:val="001D3548"/>
    <w:rsid w:val="001E0567"/>
    <w:rsid w:val="001E3D1D"/>
    <w:rsid w:val="001E65A8"/>
    <w:rsid w:val="001F1B1D"/>
    <w:rsid w:val="001F2801"/>
    <w:rsid w:val="001F2A95"/>
    <w:rsid w:val="001F4028"/>
    <w:rsid w:val="001F6767"/>
    <w:rsid w:val="00201363"/>
    <w:rsid w:val="0021032D"/>
    <w:rsid w:val="00210862"/>
    <w:rsid w:val="002111DE"/>
    <w:rsid w:val="00213EBD"/>
    <w:rsid w:val="0021407C"/>
    <w:rsid w:val="00216CC6"/>
    <w:rsid w:val="00217372"/>
    <w:rsid w:val="00220944"/>
    <w:rsid w:val="00221311"/>
    <w:rsid w:val="00224425"/>
    <w:rsid w:val="00225523"/>
    <w:rsid w:val="00226898"/>
    <w:rsid w:val="002300B1"/>
    <w:rsid w:val="00231CB5"/>
    <w:rsid w:val="00231CD4"/>
    <w:rsid w:val="00232438"/>
    <w:rsid w:val="00233D93"/>
    <w:rsid w:val="00234003"/>
    <w:rsid w:val="0023658F"/>
    <w:rsid w:val="0024478C"/>
    <w:rsid w:val="00245F97"/>
    <w:rsid w:val="00253451"/>
    <w:rsid w:val="00255C9E"/>
    <w:rsid w:val="0025798F"/>
    <w:rsid w:val="00257E08"/>
    <w:rsid w:val="002606F6"/>
    <w:rsid w:val="00263967"/>
    <w:rsid w:val="002705C1"/>
    <w:rsid w:val="0027201D"/>
    <w:rsid w:val="00274861"/>
    <w:rsid w:val="00276DDC"/>
    <w:rsid w:val="0027754C"/>
    <w:rsid w:val="00280373"/>
    <w:rsid w:val="00287809"/>
    <w:rsid w:val="002902B1"/>
    <w:rsid w:val="00291BA0"/>
    <w:rsid w:val="00292326"/>
    <w:rsid w:val="00292648"/>
    <w:rsid w:val="00296FA3"/>
    <w:rsid w:val="002A275E"/>
    <w:rsid w:val="002A2F2C"/>
    <w:rsid w:val="002A5EE2"/>
    <w:rsid w:val="002B07E8"/>
    <w:rsid w:val="002B540D"/>
    <w:rsid w:val="002B7BD1"/>
    <w:rsid w:val="002C21AB"/>
    <w:rsid w:val="002D3CA8"/>
    <w:rsid w:val="002E0F19"/>
    <w:rsid w:val="002E2767"/>
    <w:rsid w:val="002E46A9"/>
    <w:rsid w:val="002E5978"/>
    <w:rsid w:val="002E5CAC"/>
    <w:rsid w:val="002F2705"/>
    <w:rsid w:val="002F2A81"/>
    <w:rsid w:val="002F3347"/>
    <w:rsid w:val="002F3BF9"/>
    <w:rsid w:val="002F3CEF"/>
    <w:rsid w:val="002F6AF8"/>
    <w:rsid w:val="00307E45"/>
    <w:rsid w:val="0031030B"/>
    <w:rsid w:val="00312A30"/>
    <w:rsid w:val="00317767"/>
    <w:rsid w:val="00317982"/>
    <w:rsid w:val="00321476"/>
    <w:rsid w:val="00321F21"/>
    <w:rsid w:val="003267A4"/>
    <w:rsid w:val="003268D3"/>
    <w:rsid w:val="00330331"/>
    <w:rsid w:val="00330989"/>
    <w:rsid w:val="00330D5E"/>
    <w:rsid w:val="00330D72"/>
    <w:rsid w:val="0033426C"/>
    <w:rsid w:val="00334ACE"/>
    <w:rsid w:val="00341BC0"/>
    <w:rsid w:val="00341E8C"/>
    <w:rsid w:val="00356EAC"/>
    <w:rsid w:val="003604F9"/>
    <w:rsid w:val="00361863"/>
    <w:rsid w:val="003619BF"/>
    <w:rsid w:val="00361E92"/>
    <w:rsid w:val="0036425A"/>
    <w:rsid w:val="003665EE"/>
    <w:rsid w:val="0037010E"/>
    <w:rsid w:val="00371DB0"/>
    <w:rsid w:val="003759F5"/>
    <w:rsid w:val="00381EBF"/>
    <w:rsid w:val="0038269F"/>
    <w:rsid w:val="00382EB8"/>
    <w:rsid w:val="00383BA7"/>
    <w:rsid w:val="003856F7"/>
    <w:rsid w:val="003864C1"/>
    <w:rsid w:val="00386A77"/>
    <w:rsid w:val="00387E64"/>
    <w:rsid w:val="0039158C"/>
    <w:rsid w:val="003960E0"/>
    <w:rsid w:val="003A3747"/>
    <w:rsid w:val="003A44B1"/>
    <w:rsid w:val="003A7BF8"/>
    <w:rsid w:val="003B4D84"/>
    <w:rsid w:val="003B591E"/>
    <w:rsid w:val="003B5DA4"/>
    <w:rsid w:val="003B65C8"/>
    <w:rsid w:val="003B7F89"/>
    <w:rsid w:val="003C09EF"/>
    <w:rsid w:val="003C1DC7"/>
    <w:rsid w:val="003C1DE9"/>
    <w:rsid w:val="003C2454"/>
    <w:rsid w:val="003C2F14"/>
    <w:rsid w:val="003C63E1"/>
    <w:rsid w:val="003C64C9"/>
    <w:rsid w:val="003C661A"/>
    <w:rsid w:val="003C7B6C"/>
    <w:rsid w:val="003C7F9E"/>
    <w:rsid w:val="003D2F85"/>
    <w:rsid w:val="003D5892"/>
    <w:rsid w:val="003E00DE"/>
    <w:rsid w:val="003E7B07"/>
    <w:rsid w:val="00402DA6"/>
    <w:rsid w:val="004074CB"/>
    <w:rsid w:val="004105D8"/>
    <w:rsid w:val="0041119F"/>
    <w:rsid w:val="004145A8"/>
    <w:rsid w:val="00423029"/>
    <w:rsid w:val="00423544"/>
    <w:rsid w:val="00432BFB"/>
    <w:rsid w:val="00433548"/>
    <w:rsid w:val="00433A16"/>
    <w:rsid w:val="004361A1"/>
    <w:rsid w:val="00437699"/>
    <w:rsid w:val="00437829"/>
    <w:rsid w:val="00437DD3"/>
    <w:rsid w:val="004405C8"/>
    <w:rsid w:val="00442E17"/>
    <w:rsid w:val="00444316"/>
    <w:rsid w:val="004456B3"/>
    <w:rsid w:val="0044647B"/>
    <w:rsid w:val="0045174F"/>
    <w:rsid w:val="00452282"/>
    <w:rsid w:val="0045246D"/>
    <w:rsid w:val="00452CAB"/>
    <w:rsid w:val="0045562C"/>
    <w:rsid w:val="00456201"/>
    <w:rsid w:val="004567C3"/>
    <w:rsid w:val="00457412"/>
    <w:rsid w:val="00460BD4"/>
    <w:rsid w:val="00461EB5"/>
    <w:rsid w:val="004645E0"/>
    <w:rsid w:val="00473801"/>
    <w:rsid w:val="00484B41"/>
    <w:rsid w:val="00485CF2"/>
    <w:rsid w:val="00487B68"/>
    <w:rsid w:val="00491D81"/>
    <w:rsid w:val="00492BCB"/>
    <w:rsid w:val="0049419F"/>
    <w:rsid w:val="00494AB7"/>
    <w:rsid w:val="004977B3"/>
    <w:rsid w:val="00497879"/>
    <w:rsid w:val="00497BF8"/>
    <w:rsid w:val="004A210D"/>
    <w:rsid w:val="004A2987"/>
    <w:rsid w:val="004A4788"/>
    <w:rsid w:val="004A7FD5"/>
    <w:rsid w:val="004B317B"/>
    <w:rsid w:val="004B330A"/>
    <w:rsid w:val="004B564E"/>
    <w:rsid w:val="004B5D06"/>
    <w:rsid w:val="004B60EA"/>
    <w:rsid w:val="004B7386"/>
    <w:rsid w:val="004B76C6"/>
    <w:rsid w:val="004C1B57"/>
    <w:rsid w:val="004C1DBF"/>
    <w:rsid w:val="004C2BCB"/>
    <w:rsid w:val="004C3871"/>
    <w:rsid w:val="004C5165"/>
    <w:rsid w:val="004C70E3"/>
    <w:rsid w:val="004C7737"/>
    <w:rsid w:val="004C7A1A"/>
    <w:rsid w:val="004E1825"/>
    <w:rsid w:val="004E2478"/>
    <w:rsid w:val="004E2B2F"/>
    <w:rsid w:val="004E6712"/>
    <w:rsid w:val="004F34D2"/>
    <w:rsid w:val="004F6F9B"/>
    <w:rsid w:val="004F7029"/>
    <w:rsid w:val="005000FF"/>
    <w:rsid w:val="005026C5"/>
    <w:rsid w:val="00510BC9"/>
    <w:rsid w:val="00511E79"/>
    <w:rsid w:val="0051637B"/>
    <w:rsid w:val="00517D7E"/>
    <w:rsid w:val="00520EB0"/>
    <w:rsid w:val="0052222A"/>
    <w:rsid w:val="0052225E"/>
    <w:rsid w:val="005238FA"/>
    <w:rsid w:val="00523FF9"/>
    <w:rsid w:val="00525D0A"/>
    <w:rsid w:val="005332BB"/>
    <w:rsid w:val="0053434F"/>
    <w:rsid w:val="0053675F"/>
    <w:rsid w:val="00542ED0"/>
    <w:rsid w:val="005543D4"/>
    <w:rsid w:val="0055627C"/>
    <w:rsid w:val="00561502"/>
    <w:rsid w:val="00562E98"/>
    <w:rsid w:val="00563FB3"/>
    <w:rsid w:val="00564144"/>
    <w:rsid w:val="00566DF4"/>
    <w:rsid w:val="00571BE0"/>
    <w:rsid w:val="005749B2"/>
    <w:rsid w:val="00575F2D"/>
    <w:rsid w:val="005773D8"/>
    <w:rsid w:val="00577F1A"/>
    <w:rsid w:val="00581455"/>
    <w:rsid w:val="00582B87"/>
    <w:rsid w:val="00593519"/>
    <w:rsid w:val="0059408D"/>
    <w:rsid w:val="00596625"/>
    <w:rsid w:val="005A4A4D"/>
    <w:rsid w:val="005A551D"/>
    <w:rsid w:val="005A6FE1"/>
    <w:rsid w:val="005A78D5"/>
    <w:rsid w:val="005B0969"/>
    <w:rsid w:val="005B1082"/>
    <w:rsid w:val="005B7B2A"/>
    <w:rsid w:val="005C4267"/>
    <w:rsid w:val="005C4A19"/>
    <w:rsid w:val="005C5D7D"/>
    <w:rsid w:val="005C77D8"/>
    <w:rsid w:val="005D05C3"/>
    <w:rsid w:val="005D0A76"/>
    <w:rsid w:val="005D1BA5"/>
    <w:rsid w:val="005D429C"/>
    <w:rsid w:val="005D6330"/>
    <w:rsid w:val="005D72F3"/>
    <w:rsid w:val="005E31DE"/>
    <w:rsid w:val="005E4325"/>
    <w:rsid w:val="005E4BEF"/>
    <w:rsid w:val="005E4F54"/>
    <w:rsid w:val="005E54D2"/>
    <w:rsid w:val="005E76D4"/>
    <w:rsid w:val="005F0F82"/>
    <w:rsid w:val="005F3F9F"/>
    <w:rsid w:val="005F4ED1"/>
    <w:rsid w:val="005F7025"/>
    <w:rsid w:val="00601571"/>
    <w:rsid w:val="00603230"/>
    <w:rsid w:val="00606562"/>
    <w:rsid w:val="00607C1C"/>
    <w:rsid w:val="00610EF6"/>
    <w:rsid w:val="006112BD"/>
    <w:rsid w:val="006145BE"/>
    <w:rsid w:val="00616893"/>
    <w:rsid w:val="006178D6"/>
    <w:rsid w:val="0062023E"/>
    <w:rsid w:val="006217C5"/>
    <w:rsid w:val="0062250C"/>
    <w:rsid w:val="00626EE0"/>
    <w:rsid w:val="006327D6"/>
    <w:rsid w:val="0063483C"/>
    <w:rsid w:val="0064230D"/>
    <w:rsid w:val="00647C38"/>
    <w:rsid w:val="00660C03"/>
    <w:rsid w:val="00662741"/>
    <w:rsid w:val="00663025"/>
    <w:rsid w:val="00663936"/>
    <w:rsid w:val="006643B2"/>
    <w:rsid w:val="006643C7"/>
    <w:rsid w:val="00670744"/>
    <w:rsid w:val="00674257"/>
    <w:rsid w:val="00683250"/>
    <w:rsid w:val="00683D5E"/>
    <w:rsid w:val="00684F1C"/>
    <w:rsid w:val="00686C55"/>
    <w:rsid w:val="006900BE"/>
    <w:rsid w:val="00692A0E"/>
    <w:rsid w:val="00694E2F"/>
    <w:rsid w:val="006971CB"/>
    <w:rsid w:val="006A0B37"/>
    <w:rsid w:val="006A27F0"/>
    <w:rsid w:val="006A38EB"/>
    <w:rsid w:val="006B389A"/>
    <w:rsid w:val="006B749A"/>
    <w:rsid w:val="006B77B6"/>
    <w:rsid w:val="006C13B8"/>
    <w:rsid w:val="006C2DA7"/>
    <w:rsid w:val="006C374F"/>
    <w:rsid w:val="006C38A6"/>
    <w:rsid w:val="006C44F5"/>
    <w:rsid w:val="006C5209"/>
    <w:rsid w:val="006C719C"/>
    <w:rsid w:val="006D0E68"/>
    <w:rsid w:val="006D1320"/>
    <w:rsid w:val="006D38F7"/>
    <w:rsid w:val="006D5560"/>
    <w:rsid w:val="006D727A"/>
    <w:rsid w:val="006E11AA"/>
    <w:rsid w:val="006F1014"/>
    <w:rsid w:val="006F1E0F"/>
    <w:rsid w:val="006F7930"/>
    <w:rsid w:val="006F79AB"/>
    <w:rsid w:val="00700D94"/>
    <w:rsid w:val="00701715"/>
    <w:rsid w:val="00702DE8"/>
    <w:rsid w:val="0070393A"/>
    <w:rsid w:val="00712199"/>
    <w:rsid w:val="00712880"/>
    <w:rsid w:val="00712D24"/>
    <w:rsid w:val="00714C9F"/>
    <w:rsid w:val="00721AA4"/>
    <w:rsid w:val="007231ED"/>
    <w:rsid w:val="007247C4"/>
    <w:rsid w:val="00731692"/>
    <w:rsid w:val="007319AF"/>
    <w:rsid w:val="007322BB"/>
    <w:rsid w:val="00736E70"/>
    <w:rsid w:val="00736F2F"/>
    <w:rsid w:val="007400D7"/>
    <w:rsid w:val="007406C0"/>
    <w:rsid w:val="007451A7"/>
    <w:rsid w:val="00747B7C"/>
    <w:rsid w:val="00750500"/>
    <w:rsid w:val="00751635"/>
    <w:rsid w:val="00751B0D"/>
    <w:rsid w:val="0075332C"/>
    <w:rsid w:val="00753359"/>
    <w:rsid w:val="007555D2"/>
    <w:rsid w:val="00756A8A"/>
    <w:rsid w:val="007632A8"/>
    <w:rsid w:val="00763715"/>
    <w:rsid w:val="00766596"/>
    <w:rsid w:val="00771830"/>
    <w:rsid w:val="0077228C"/>
    <w:rsid w:val="0077648A"/>
    <w:rsid w:val="0077685E"/>
    <w:rsid w:val="00776B7F"/>
    <w:rsid w:val="00777A16"/>
    <w:rsid w:val="007811A6"/>
    <w:rsid w:val="00786A37"/>
    <w:rsid w:val="00791FAB"/>
    <w:rsid w:val="007A09DC"/>
    <w:rsid w:val="007A19DF"/>
    <w:rsid w:val="007A4B0E"/>
    <w:rsid w:val="007A5408"/>
    <w:rsid w:val="007A78E8"/>
    <w:rsid w:val="007B0363"/>
    <w:rsid w:val="007B4103"/>
    <w:rsid w:val="007B4522"/>
    <w:rsid w:val="007B67E3"/>
    <w:rsid w:val="007C0412"/>
    <w:rsid w:val="007C3C6B"/>
    <w:rsid w:val="007C5AF0"/>
    <w:rsid w:val="007C5E92"/>
    <w:rsid w:val="007D2403"/>
    <w:rsid w:val="007D4D87"/>
    <w:rsid w:val="007E513B"/>
    <w:rsid w:val="007E6771"/>
    <w:rsid w:val="007E7873"/>
    <w:rsid w:val="007F1114"/>
    <w:rsid w:val="007F2EC2"/>
    <w:rsid w:val="007F42F9"/>
    <w:rsid w:val="0080125B"/>
    <w:rsid w:val="00802C30"/>
    <w:rsid w:val="00803116"/>
    <w:rsid w:val="00803FA0"/>
    <w:rsid w:val="008060B0"/>
    <w:rsid w:val="008109C4"/>
    <w:rsid w:val="00810AA5"/>
    <w:rsid w:val="00810D21"/>
    <w:rsid w:val="008113DB"/>
    <w:rsid w:val="00811EC3"/>
    <w:rsid w:val="00821229"/>
    <w:rsid w:val="00821D1C"/>
    <w:rsid w:val="00823F67"/>
    <w:rsid w:val="008256F3"/>
    <w:rsid w:val="00826E9E"/>
    <w:rsid w:val="00831316"/>
    <w:rsid w:val="00833906"/>
    <w:rsid w:val="00841F44"/>
    <w:rsid w:val="00844081"/>
    <w:rsid w:val="00846284"/>
    <w:rsid w:val="0086020F"/>
    <w:rsid w:val="008605C3"/>
    <w:rsid w:val="0086063E"/>
    <w:rsid w:val="00860A14"/>
    <w:rsid w:val="00861F3C"/>
    <w:rsid w:val="00862518"/>
    <w:rsid w:val="008630AE"/>
    <w:rsid w:val="00864071"/>
    <w:rsid w:val="0086432E"/>
    <w:rsid w:val="008661B6"/>
    <w:rsid w:val="00866CBD"/>
    <w:rsid w:val="0087283C"/>
    <w:rsid w:val="00872E3D"/>
    <w:rsid w:val="00873642"/>
    <w:rsid w:val="00873B18"/>
    <w:rsid w:val="00875BFF"/>
    <w:rsid w:val="00881542"/>
    <w:rsid w:val="00881F3B"/>
    <w:rsid w:val="00885DD6"/>
    <w:rsid w:val="00886E07"/>
    <w:rsid w:val="00892DEF"/>
    <w:rsid w:val="008A1175"/>
    <w:rsid w:val="008A1C47"/>
    <w:rsid w:val="008A7B62"/>
    <w:rsid w:val="008B28F9"/>
    <w:rsid w:val="008B4B07"/>
    <w:rsid w:val="008B5932"/>
    <w:rsid w:val="008C227B"/>
    <w:rsid w:val="008C3F39"/>
    <w:rsid w:val="008C41E3"/>
    <w:rsid w:val="008C5126"/>
    <w:rsid w:val="008C60BE"/>
    <w:rsid w:val="008C6E22"/>
    <w:rsid w:val="008C77BE"/>
    <w:rsid w:val="008D5F25"/>
    <w:rsid w:val="008D6211"/>
    <w:rsid w:val="008E0C40"/>
    <w:rsid w:val="008E4428"/>
    <w:rsid w:val="008F10FF"/>
    <w:rsid w:val="008F1BA8"/>
    <w:rsid w:val="008F5022"/>
    <w:rsid w:val="00901329"/>
    <w:rsid w:val="00903F8E"/>
    <w:rsid w:val="00907419"/>
    <w:rsid w:val="00910EC0"/>
    <w:rsid w:val="00911286"/>
    <w:rsid w:val="00911AEC"/>
    <w:rsid w:val="00912541"/>
    <w:rsid w:val="0092241A"/>
    <w:rsid w:val="009314AD"/>
    <w:rsid w:val="00933AB5"/>
    <w:rsid w:val="0093594D"/>
    <w:rsid w:val="00941F1B"/>
    <w:rsid w:val="00943A6A"/>
    <w:rsid w:val="00943AA7"/>
    <w:rsid w:val="009442E8"/>
    <w:rsid w:val="00950D67"/>
    <w:rsid w:val="0096604E"/>
    <w:rsid w:val="009662FA"/>
    <w:rsid w:val="00970F4B"/>
    <w:rsid w:val="0097325D"/>
    <w:rsid w:val="009777B8"/>
    <w:rsid w:val="00980F68"/>
    <w:rsid w:val="00982E82"/>
    <w:rsid w:val="0099386D"/>
    <w:rsid w:val="00994626"/>
    <w:rsid w:val="00994C1E"/>
    <w:rsid w:val="0099559E"/>
    <w:rsid w:val="00996EE0"/>
    <w:rsid w:val="009A2552"/>
    <w:rsid w:val="009A36C6"/>
    <w:rsid w:val="009A3D48"/>
    <w:rsid w:val="009A5133"/>
    <w:rsid w:val="009A7E93"/>
    <w:rsid w:val="009B35AF"/>
    <w:rsid w:val="009B3C57"/>
    <w:rsid w:val="009B529C"/>
    <w:rsid w:val="009B5D64"/>
    <w:rsid w:val="009C143D"/>
    <w:rsid w:val="009C292F"/>
    <w:rsid w:val="009C37C5"/>
    <w:rsid w:val="009C479E"/>
    <w:rsid w:val="009C5936"/>
    <w:rsid w:val="009C6206"/>
    <w:rsid w:val="009C6783"/>
    <w:rsid w:val="009C6AD2"/>
    <w:rsid w:val="009C75F7"/>
    <w:rsid w:val="009C78C7"/>
    <w:rsid w:val="009D0909"/>
    <w:rsid w:val="009D35F6"/>
    <w:rsid w:val="009D6C89"/>
    <w:rsid w:val="009D6ED0"/>
    <w:rsid w:val="009E0393"/>
    <w:rsid w:val="009E3F62"/>
    <w:rsid w:val="009F15AF"/>
    <w:rsid w:val="009F38FA"/>
    <w:rsid w:val="009F5CD5"/>
    <w:rsid w:val="009F5FBE"/>
    <w:rsid w:val="009F6C31"/>
    <w:rsid w:val="00A001FB"/>
    <w:rsid w:val="00A02766"/>
    <w:rsid w:val="00A033FD"/>
    <w:rsid w:val="00A1074C"/>
    <w:rsid w:val="00A14AA1"/>
    <w:rsid w:val="00A16428"/>
    <w:rsid w:val="00A17769"/>
    <w:rsid w:val="00A225FE"/>
    <w:rsid w:val="00A234CB"/>
    <w:rsid w:val="00A244FF"/>
    <w:rsid w:val="00A25E97"/>
    <w:rsid w:val="00A27333"/>
    <w:rsid w:val="00A30028"/>
    <w:rsid w:val="00A32DF3"/>
    <w:rsid w:val="00A32FBB"/>
    <w:rsid w:val="00A375EB"/>
    <w:rsid w:val="00A4135B"/>
    <w:rsid w:val="00A41939"/>
    <w:rsid w:val="00A45C95"/>
    <w:rsid w:val="00A46B36"/>
    <w:rsid w:val="00A526E5"/>
    <w:rsid w:val="00A55324"/>
    <w:rsid w:val="00A5624B"/>
    <w:rsid w:val="00A575C1"/>
    <w:rsid w:val="00A5787B"/>
    <w:rsid w:val="00A64AE8"/>
    <w:rsid w:val="00A65B73"/>
    <w:rsid w:val="00A7127F"/>
    <w:rsid w:val="00A75ADD"/>
    <w:rsid w:val="00A762D6"/>
    <w:rsid w:val="00A76BDD"/>
    <w:rsid w:val="00A80F59"/>
    <w:rsid w:val="00A819B4"/>
    <w:rsid w:val="00A86BA3"/>
    <w:rsid w:val="00A93A72"/>
    <w:rsid w:val="00A95C2C"/>
    <w:rsid w:val="00AA065F"/>
    <w:rsid w:val="00AA22C5"/>
    <w:rsid w:val="00AA2B42"/>
    <w:rsid w:val="00AA30A0"/>
    <w:rsid w:val="00AA32E4"/>
    <w:rsid w:val="00AA3F89"/>
    <w:rsid w:val="00AB0E9E"/>
    <w:rsid w:val="00AB1E27"/>
    <w:rsid w:val="00AB22A2"/>
    <w:rsid w:val="00AC27D4"/>
    <w:rsid w:val="00AC597C"/>
    <w:rsid w:val="00AC6219"/>
    <w:rsid w:val="00AD1266"/>
    <w:rsid w:val="00AD2C05"/>
    <w:rsid w:val="00AD2DC8"/>
    <w:rsid w:val="00AD2FA2"/>
    <w:rsid w:val="00AD3619"/>
    <w:rsid w:val="00AD4A2E"/>
    <w:rsid w:val="00AD5A4D"/>
    <w:rsid w:val="00AD61B4"/>
    <w:rsid w:val="00AD663D"/>
    <w:rsid w:val="00AE047F"/>
    <w:rsid w:val="00AE0F07"/>
    <w:rsid w:val="00AE6A31"/>
    <w:rsid w:val="00AF0A4C"/>
    <w:rsid w:val="00AF121D"/>
    <w:rsid w:val="00AF2258"/>
    <w:rsid w:val="00AF358E"/>
    <w:rsid w:val="00B03CF2"/>
    <w:rsid w:val="00B03D5D"/>
    <w:rsid w:val="00B04452"/>
    <w:rsid w:val="00B04BC0"/>
    <w:rsid w:val="00B10401"/>
    <w:rsid w:val="00B11DE9"/>
    <w:rsid w:val="00B148B4"/>
    <w:rsid w:val="00B15A3D"/>
    <w:rsid w:val="00B17BF8"/>
    <w:rsid w:val="00B212EA"/>
    <w:rsid w:val="00B212F6"/>
    <w:rsid w:val="00B24B24"/>
    <w:rsid w:val="00B2625D"/>
    <w:rsid w:val="00B3065F"/>
    <w:rsid w:val="00B3329F"/>
    <w:rsid w:val="00B347E6"/>
    <w:rsid w:val="00B34AB2"/>
    <w:rsid w:val="00B361D0"/>
    <w:rsid w:val="00B410CE"/>
    <w:rsid w:val="00B42289"/>
    <w:rsid w:val="00B44BC8"/>
    <w:rsid w:val="00B45726"/>
    <w:rsid w:val="00B46DD9"/>
    <w:rsid w:val="00B52FDF"/>
    <w:rsid w:val="00B53FDA"/>
    <w:rsid w:val="00B5484B"/>
    <w:rsid w:val="00B6246F"/>
    <w:rsid w:val="00B62E2A"/>
    <w:rsid w:val="00B645E1"/>
    <w:rsid w:val="00B64B69"/>
    <w:rsid w:val="00B65E7B"/>
    <w:rsid w:val="00B72F86"/>
    <w:rsid w:val="00B7598A"/>
    <w:rsid w:val="00B7726A"/>
    <w:rsid w:val="00B938E3"/>
    <w:rsid w:val="00B93DFA"/>
    <w:rsid w:val="00B93FB5"/>
    <w:rsid w:val="00B948D9"/>
    <w:rsid w:val="00BA05B9"/>
    <w:rsid w:val="00BA11D7"/>
    <w:rsid w:val="00BA14F0"/>
    <w:rsid w:val="00BA6A2E"/>
    <w:rsid w:val="00BB31C6"/>
    <w:rsid w:val="00BB521F"/>
    <w:rsid w:val="00BB5325"/>
    <w:rsid w:val="00BB6103"/>
    <w:rsid w:val="00BB6480"/>
    <w:rsid w:val="00BB7536"/>
    <w:rsid w:val="00BC00F3"/>
    <w:rsid w:val="00BC4AF3"/>
    <w:rsid w:val="00BC5424"/>
    <w:rsid w:val="00BC54A6"/>
    <w:rsid w:val="00BC5BAB"/>
    <w:rsid w:val="00BC710E"/>
    <w:rsid w:val="00BD18FA"/>
    <w:rsid w:val="00BD28CC"/>
    <w:rsid w:val="00BD47CC"/>
    <w:rsid w:val="00BD5B25"/>
    <w:rsid w:val="00BE1105"/>
    <w:rsid w:val="00BE287F"/>
    <w:rsid w:val="00BF6FB5"/>
    <w:rsid w:val="00C00255"/>
    <w:rsid w:val="00C0226E"/>
    <w:rsid w:val="00C03B62"/>
    <w:rsid w:val="00C04DB3"/>
    <w:rsid w:val="00C056E1"/>
    <w:rsid w:val="00C05BDE"/>
    <w:rsid w:val="00C12632"/>
    <w:rsid w:val="00C15B23"/>
    <w:rsid w:val="00C216F1"/>
    <w:rsid w:val="00C23B93"/>
    <w:rsid w:val="00C23F58"/>
    <w:rsid w:val="00C24654"/>
    <w:rsid w:val="00C25723"/>
    <w:rsid w:val="00C34A59"/>
    <w:rsid w:val="00C36710"/>
    <w:rsid w:val="00C4052F"/>
    <w:rsid w:val="00C43F54"/>
    <w:rsid w:val="00C50EDA"/>
    <w:rsid w:val="00C51DFB"/>
    <w:rsid w:val="00C5278B"/>
    <w:rsid w:val="00C52A74"/>
    <w:rsid w:val="00C57A27"/>
    <w:rsid w:val="00C66DF2"/>
    <w:rsid w:val="00C7280D"/>
    <w:rsid w:val="00C75036"/>
    <w:rsid w:val="00C75C11"/>
    <w:rsid w:val="00C826E9"/>
    <w:rsid w:val="00CA084E"/>
    <w:rsid w:val="00CA1D57"/>
    <w:rsid w:val="00CA2C4A"/>
    <w:rsid w:val="00CA490C"/>
    <w:rsid w:val="00CA5F22"/>
    <w:rsid w:val="00CB22C9"/>
    <w:rsid w:val="00CB68A4"/>
    <w:rsid w:val="00CB6DED"/>
    <w:rsid w:val="00CB7024"/>
    <w:rsid w:val="00CC320B"/>
    <w:rsid w:val="00CC3657"/>
    <w:rsid w:val="00CC4C6E"/>
    <w:rsid w:val="00CC5315"/>
    <w:rsid w:val="00CD4DB5"/>
    <w:rsid w:val="00CE12BA"/>
    <w:rsid w:val="00CE190D"/>
    <w:rsid w:val="00CE1A55"/>
    <w:rsid w:val="00CE1CCE"/>
    <w:rsid w:val="00CE6FB9"/>
    <w:rsid w:val="00CF075B"/>
    <w:rsid w:val="00CF13AE"/>
    <w:rsid w:val="00CF248C"/>
    <w:rsid w:val="00D022A4"/>
    <w:rsid w:val="00D02EFA"/>
    <w:rsid w:val="00D03CFF"/>
    <w:rsid w:val="00D04A39"/>
    <w:rsid w:val="00D105E6"/>
    <w:rsid w:val="00D11528"/>
    <w:rsid w:val="00D13E31"/>
    <w:rsid w:val="00D146AA"/>
    <w:rsid w:val="00D15AF6"/>
    <w:rsid w:val="00D15EA7"/>
    <w:rsid w:val="00D16093"/>
    <w:rsid w:val="00D16215"/>
    <w:rsid w:val="00D24B5C"/>
    <w:rsid w:val="00D25BCE"/>
    <w:rsid w:val="00D25F72"/>
    <w:rsid w:val="00D26A55"/>
    <w:rsid w:val="00D2773D"/>
    <w:rsid w:val="00D31A76"/>
    <w:rsid w:val="00D34A71"/>
    <w:rsid w:val="00D34BDD"/>
    <w:rsid w:val="00D4120C"/>
    <w:rsid w:val="00D44BD8"/>
    <w:rsid w:val="00D46D72"/>
    <w:rsid w:val="00D47684"/>
    <w:rsid w:val="00D5345E"/>
    <w:rsid w:val="00D54D3A"/>
    <w:rsid w:val="00D55F2D"/>
    <w:rsid w:val="00D571DB"/>
    <w:rsid w:val="00D61793"/>
    <w:rsid w:val="00D6761D"/>
    <w:rsid w:val="00D73752"/>
    <w:rsid w:val="00D73B06"/>
    <w:rsid w:val="00D7689C"/>
    <w:rsid w:val="00D77979"/>
    <w:rsid w:val="00D832F8"/>
    <w:rsid w:val="00D867DB"/>
    <w:rsid w:val="00D919CA"/>
    <w:rsid w:val="00D92401"/>
    <w:rsid w:val="00DA2947"/>
    <w:rsid w:val="00DA3168"/>
    <w:rsid w:val="00DA4999"/>
    <w:rsid w:val="00DB2E27"/>
    <w:rsid w:val="00DB73CD"/>
    <w:rsid w:val="00DC4C20"/>
    <w:rsid w:val="00DC4F51"/>
    <w:rsid w:val="00DC654F"/>
    <w:rsid w:val="00DC78D6"/>
    <w:rsid w:val="00DD3851"/>
    <w:rsid w:val="00DD3D18"/>
    <w:rsid w:val="00DD7ACA"/>
    <w:rsid w:val="00DE064B"/>
    <w:rsid w:val="00DE073E"/>
    <w:rsid w:val="00DE1CE7"/>
    <w:rsid w:val="00DE34F8"/>
    <w:rsid w:val="00DE479A"/>
    <w:rsid w:val="00DE5D27"/>
    <w:rsid w:val="00DE7E6F"/>
    <w:rsid w:val="00DF2D28"/>
    <w:rsid w:val="00E0238E"/>
    <w:rsid w:val="00E04531"/>
    <w:rsid w:val="00E0554B"/>
    <w:rsid w:val="00E0755D"/>
    <w:rsid w:val="00E11591"/>
    <w:rsid w:val="00E1512C"/>
    <w:rsid w:val="00E252E3"/>
    <w:rsid w:val="00E26706"/>
    <w:rsid w:val="00E32F07"/>
    <w:rsid w:val="00E36B09"/>
    <w:rsid w:val="00E37CC1"/>
    <w:rsid w:val="00E432E4"/>
    <w:rsid w:val="00E44A83"/>
    <w:rsid w:val="00E44BFA"/>
    <w:rsid w:val="00E44E13"/>
    <w:rsid w:val="00E47E3C"/>
    <w:rsid w:val="00E5270B"/>
    <w:rsid w:val="00E617EA"/>
    <w:rsid w:val="00E628E5"/>
    <w:rsid w:val="00E62996"/>
    <w:rsid w:val="00E63635"/>
    <w:rsid w:val="00E65CC3"/>
    <w:rsid w:val="00E72A89"/>
    <w:rsid w:val="00E72D0D"/>
    <w:rsid w:val="00E73B85"/>
    <w:rsid w:val="00E75A74"/>
    <w:rsid w:val="00E8106D"/>
    <w:rsid w:val="00E82910"/>
    <w:rsid w:val="00E82BCA"/>
    <w:rsid w:val="00E82ED6"/>
    <w:rsid w:val="00E86F9E"/>
    <w:rsid w:val="00E9136E"/>
    <w:rsid w:val="00E91ECD"/>
    <w:rsid w:val="00E93458"/>
    <w:rsid w:val="00E941C8"/>
    <w:rsid w:val="00E948F6"/>
    <w:rsid w:val="00E94F8B"/>
    <w:rsid w:val="00EA6A8C"/>
    <w:rsid w:val="00EA735F"/>
    <w:rsid w:val="00EA7EC0"/>
    <w:rsid w:val="00EB47CA"/>
    <w:rsid w:val="00EC056C"/>
    <w:rsid w:val="00EC0DC4"/>
    <w:rsid w:val="00EC1877"/>
    <w:rsid w:val="00EC2CD9"/>
    <w:rsid w:val="00EC48D1"/>
    <w:rsid w:val="00EC7D00"/>
    <w:rsid w:val="00ED0D07"/>
    <w:rsid w:val="00ED2802"/>
    <w:rsid w:val="00ED5263"/>
    <w:rsid w:val="00EE2664"/>
    <w:rsid w:val="00EE40EC"/>
    <w:rsid w:val="00EE5072"/>
    <w:rsid w:val="00EE5C8A"/>
    <w:rsid w:val="00EF1D94"/>
    <w:rsid w:val="00EF59A5"/>
    <w:rsid w:val="00EF659F"/>
    <w:rsid w:val="00F02E88"/>
    <w:rsid w:val="00F04518"/>
    <w:rsid w:val="00F072B3"/>
    <w:rsid w:val="00F0754A"/>
    <w:rsid w:val="00F07F61"/>
    <w:rsid w:val="00F1115D"/>
    <w:rsid w:val="00F118CD"/>
    <w:rsid w:val="00F13AA0"/>
    <w:rsid w:val="00F14610"/>
    <w:rsid w:val="00F203F5"/>
    <w:rsid w:val="00F20B32"/>
    <w:rsid w:val="00F223FE"/>
    <w:rsid w:val="00F22422"/>
    <w:rsid w:val="00F245A6"/>
    <w:rsid w:val="00F26D33"/>
    <w:rsid w:val="00F26E76"/>
    <w:rsid w:val="00F27210"/>
    <w:rsid w:val="00F31690"/>
    <w:rsid w:val="00F32239"/>
    <w:rsid w:val="00F330C8"/>
    <w:rsid w:val="00F339CE"/>
    <w:rsid w:val="00F343B4"/>
    <w:rsid w:val="00F35518"/>
    <w:rsid w:val="00F37BE1"/>
    <w:rsid w:val="00F37DEB"/>
    <w:rsid w:val="00F403D9"/>
    <w:rsid w:val="00F41715"/>
    <w:rsid w:val="00F434C3"/>
    <w:rsid w:val="00F43744"/>
    <w:rsid w:val="00F43F02"/>
    <w:rsid w:val="00F452B3"/>
    <w:rsid w:val="00F513A7"/>
    <w:rsid w:val="00F52412"/>
    <w:rsid w:val="00F5249E"/>
    <w:rsid w:val="00F555DE"/>
    <w:rsid w:val="00F5681B"/>
    <w:rsid w:val="00F570E9"/>
    <w:rsid w:val="00F60261"/>
    <w:rsid w:val="00F642A2"/>
    <w:rsid w:val="00F6716D"/>
    <w:rsid w:val="00F67EED"/>
    <w:rsid w:val="00F75BBF"/>
    <w:rsid w:val="00F76CD2"/>
    <w:rsid w:val="00F8079C"/>
    <w:rsid w:val="00F81294"/>
    <w:rsid w:val="00F81C8E"/>
    <w:rsid w:val="00F83EA5"/>
    <w:rsid w:val="00F85256"/>
    <w:rsid w:val="00F86DBE"/>
    <w:rsid w:val="00F90EBD"/>
    <w:rsid w:val="00F9258C"/>
    <w:rsid w:val="00F9476D"/>
    <w:rsid w:val="00F9583C"/>
    <w:rsid w:val="00F9621B"/>
    <w:rsid w:val="00F962C7"/>
    <w:rsid w:val="00FA0DD1"/>
    <w:rsid w:val="00FB04A2"/>
    <w:rsid w:val="00FB13ED"/>
    <w:rsid w:val="00FB25B5"/>
    <w:rsid w:val="00FB2B75"/>
    <w:rsid w:val="00FB58AC"/>
    <w:rsid w:val="00FC03FC"/>
    <w:rsid w:val="00FC1BFA"/>
    <w:rsid w:val="00FC2571"/>
    <w:rsid w:val="00FC2771"/>
    <w:rsid w:val="00FC2F09"/>
    <w:rsid w:val="00FC3648"/>
    <w:rsid w:val="00FC4DD1"/>
    <w:rsid w:val="00FD0D61"/>
    <w:rsid w:val="00FD58B3"/>
    <w:rsid w:val="00FD59B0"/>
    <w:rsid w:val="00FD608F"/>
    <w:rsid w:val="00FE2CB3"/>
    <w:rsid w:val="00FE5267"/>
    <w:rsid w:val="00FE5BC1"/>
    <w:rsid w:val="00FE5DE4"/>
    <w:rsid w:val="00FE622B"/>
    <w:rsid w:val="00FE6479"/>
    <w:rsid w:val="00FF0A13"/>
    <w:rsid w:val="00FF4500"/>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1D5DD6"/>
  <w15:docId w15:val="{F52FC337-277E-42E9-ABE6-0A479C37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58C"/>
    <w:pPr>
      <w:spacing w:before="120" w:after="0" w:line="160" w:lineRule="atLeast"/>
    </w:pPr>
    <w:rPr>
      <w:rFonts w:ascii="Arial" w:eastAsia="SimSun" w:hAnsi="Arial" w:cs="Times New Roman"/>
      <w:sz w:val="18"/>
      <w:szCs w:val="20"/>
      <w:lang w:val="en-AU" w:eastAsia="zh-CN"/>
    </w:rPr>
  </w:style>
  <w:style w:type="paragraph" w:styleId="Heading1">
    <w:name w:val="heading 1"/>
    <w:basedOn w:val="Normal"/>
    <w:next w:val="Normal"/>
    <w:link w:val="Heading1Char"/>
    <w:autoRedefine/>
    <w:uiPriority w:val="9"/>
    <w:qFormat/>
    <w:rsid w:val="00A526E5"/>
    <w:pPr>
      <w:keepNext/>
      <w:keepLines/>
      <w:widowControl w:val="0"/>
      <w:numPr>
        <w:numId w:val="16"/>
      </w:numPr>
      <w:pBdr>
        <w:top w:val="single" w:sz="6" w:space="6" w:color="000000"/>
      </w:pBdr>
      <w:spacing w:before="100" w:beforeAutospacing="1" w:after="200" w:line="240" w:lineRule="auto"/>
      <w:outlineLvl w:val="0"/>
    </w:pPr>
    <w:rPr>
      <w:rFonts w:cs="Arial"/>
      <w:b/>
      <w:sz w:val="20"/>
    </w:rPr>
  </w:style>
  <w:style w:type="paragraph" w:styleId="Heading2">
    <w:name w:val="heading 2"/>
    <w:basedOn w:val="Normal"/>
    <w:next w:val="Heading1"/>
    <w:link w:val="Heading2Char"/>
    <w:autoRedefine/>
    <w:qFormat/>
    <w:rsid w:val="0052222A"/>
    <w:pPr>
      <w:keepNext/>
      <w:ind w:left="567" w:hanging="567"/>
      <w:jc w:val="both"/>
      <w:outlineLvl w:val="1"/>
    </w:pPr>
    <w:rPr>
      <w:rFonts w:cs="Arial"/>
      <w:b/>
    </w:rPr>
  </w:style>
  <w:style w:type="paragraph" w:styleId="Heading3">
    <w:name w:val="heading 3"/>
    <w:basedOn w:val="Normal"/>
    <w:next w:val="Level11fo"/>
    <w:link w:val="Heading3Char"/>
    <w:qFormat/>
    <w:rsid w:val="00BD47CC"/>
    <w:pPr>
      <w:numPr>
        <w:ilvl w:val="2"/>
        <w:numId w:val="19"/>
      </w:numPr>
      <w:outlineLvl w:val="2"/>
    </w:pPr>
    <w:rPr>
      <w:rFonts w:cs="Arial"/>
    </w:rPr>
  </w:style>
  <w:style w:type="paragraph" w:styleId="Heading4">
    <w:name w:val="heading 4"/>
    <w:basedOn w:val="Normal"/>
    <w:next w:val="Levelafo"/>
    <w:link w:val="Heading4Char"/>
    <w:qFormat/>
    <w:rsid w:val="00FD58B3"/>
    <w:pPr>
      <w:numPr>
        <w:ilvl w:val="3"/>
        <w:numId w:val="19"/>
      </w:numPr>
      <w:spacing w:line="240" w:lineRule="auto"/>
      <w:outlineLvl w:val="3"/>
    </w:pPr>
    <w:rPr>
      <w:rFonts w:cs="Arial"/>
    </w:rPr>
  </w:style>
  <w:style w:type="paragraph" w:styleId="Heading5">
    <w:name w:val="heading 5"/>
    <w:basedOn w:val="Normal"/>
    <w:next w:val="Normal"/>
    <w:link w:val="Heading5Char"/>
    <w:qFormat/>
    <w:rsid w:val="00BD47CC"/>
    <w:pPr>
      <w:numPr>
        <w:ilvl w:val="4"/>
        <w:numId w:val="19"/>
      </w:numPr>
      <w:outlineLvl w:val="4"/>
    </w:pPr>
    <w:rPr>
      <w:rFonts w:cs="Arial"/>
    </w:rPr>
  </w:style>
  <w:style w:type="paragraph" w:styleId="Heading6">
    <w:name w:val="heading 6"/>
    <w:basedOn w:val="Normal"/>
    <w:next w:val="Levelafo"/>
    <w:link w:val="Heading6Char"/>
    <w:qFormat/>
    <w:rsid w:val="00BD47CC"/>
    <w:pPr>
      <w:numPr>
        <w:ilvl w:val="5"/>
        <w:numId w:val="19"/>
      </w:numPr>
      <w:outlineLvl w:val="5"/>
    </w:pPr>
    <w:rPr>
      <w:rFonts w:cs="Arial"/>
    </w:rPr>
  </w:style>
  <w:style w:type="paragraph" w:styleId="Heading7">
    <w:name w:val="heading 7"/>
    <w:basedOn w:val="Normal"/>
    <w:next w:val="Normal"/>
    <w:link w:val="Heading7Char"/>
    <w:qFormat/>
    <w:rsid w:val="00BD47CC"/>
    <w:pPr>
      <w:numPr>
        <w:ilvl w:val="6"/>
        <w:numId w:val="19"/>
      </w:numPr>
      <w:outlineLvl w:val="6"/>
    </w:pPr>
    <w:rPr>
      <w:rFonts w:cs="Arial"/>
    </w:rPr>
  </w:style>
  <w:style w:type="paragraph" w:styleId="Heading8">
    <w:name w:val="heading 8"/>
    <w:basedOn w:val="Normal"/>
    <w:next w:val="Normal"/>
    <w:link w:val="Heading8Char"/>
    <w:qFormat/>
    <w:rsid w:val="00BD47CC"/>
    <w:pPr>
      <w:numPr>
        <w:ilvl w:val="7"/>
        <w:numId w:val="19"/>
      </w:numPr>
      <w:outlineLvl w:val="7"/>
    </w:pPr>
    <w:rPr>
      <w:rFonts w:cs="Arial"/>
    </w:rPr>
  </w:style>
  <w:style w:type="paragraph" w:styleId="Heading9">
    <w:name w:val="heading 9"/>
    <w:basedOn w:val="Normal"/>
    <w:next w:val="Normal"/>
    <w:link w:val="Heading9Char"/>
    <w:qFormat/>
    <w:rsid w:val="00BD47CC"/>
    <w:pPr>
      <w:numPr>
        <w:ilvl w:val="8"/>
        <w:numId w:val="19"/>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6E5"/>
    <w:rPr>
      <w:rFonts w:ascii="Arial" w:eastAsia="SimSun" w:hAnsi="Arial" w:cs="Arial"/>
      <w:b/>
      <w:sz w:val="20"/>
      <w:szCs w:val="20"/>
      <w:lang w:val="en-AU" w:eastAsia="zh-CN"/>
    </w:rPr>
  </w:style>
  <w:style w:type="character" w:customStyle="1" w:styleId="Heading2Char">
    <w:name w:val="Heading 2 Char"/>
    <w:basedOn w:val="DefaultParagraphFont"/>
    <w:link w:val="Heading2"/>
    <w:rsid w:val="0052222A"/>
    <w:rPr>
      <w:rFonts w:ascii="Arial" w:eastAsia="SimSun" w:hAnsi="Arial" w:cs="Arial"/>
      <w:b/>
      <w:sz w:val="18"/>
      <w:szCs w:val="20"/>
      <w:lang w:val="en-AU" w:eastAsia="zh-CN"/>
    </w:rPr>
  </w:style>
  <w:style w:type="character" w:customStyle="1" w:styleId="Heading3Char">
    <w:name w:val="Heading 3 Char"/>
    <w:basedOn w:val="DefaultParagraphFont"/>
    <w:link w:val="Heading3"/>
    <w:rsid w:val="00BD47CC"/>
    <w:rPr>
      <w:rFonts w:ascii="Arial" w:eastAsia="SimSun" w:hAnsi="Arial" w:cs="Arial"/>
      <w:sz w:val="18"/>
      <w:szCs w:val="20"/>
      <w:lang w:val="en-AU" w:eastAsia="zh-CN"/>
    </w:rPr>
  </w:style>
  <w:style w:type="character" w:customStyle="1" w:styleId="Heading4Char">
    <w:name w:val="Heading 4 Char"/>
    <w:basedOn w:val="DefaultParagraphFont"/>
    <w:link w:val="Heading4"/>
    <w:rsid w:val="00FD58B3"/>
    <w:rPr>
      <w:rFonts w:ascii="Arial" w:eastAsia="SimSun" w:hAnsi="Arial" w:cs="Arial"/>
      <w:sz w:val="18"/>
      <w:szCs w:val="20"/>
      <w:lang w:val="en-AU" w:eastAsia="zh-CN"/>
    </w:rPr>
  </w:style>
  <w:style w:type="character" w:customStyle="1" w:styleId="Heading5Char">
    <w:name w:val="Heading 5 Char"/>
    <w:basedOn w:val="DefaultParagraphFont"/>
    <w:link w:val="Heading5"/>
    <w:rsid w:val="00BD47CC"/>
    <w:rPr>
      <w:rFonts w:ascii="Arial" w:eastAsia="SimSun" w:hAnsi="Arial" w:cs="Arial"/>
      <w:sz w:val="18"/>
      <w:szCs w:val="20"/>
      <w:lang w:val="en-AU" w:eastAsia="zh-CN"/>
    </w:rPr>
  </w:style>
  <w:style w:type="character" w:customStyle="1" w:styleId="Heading6Char">
    <w:name w:val="Heading 6 Char"/>
    <w:basedOn w:val="DefaultParagraphFont"/>
    <w:link w:val="Heading6"/>
    <w:rsid w:val="00BD47CC"/>
    <w:rPr>
      <w:rFonts w:ascii="Arial" w:eastAsia="SimSun" w:hAnsi="Arial" w:cs="Arial"/>
      <w:sz w:val="18"/>
      <w:szCs w:val="20"/>
      <w:lang w:val="en-AU" w:eastAsia="zh-CN"/>
    </w:rPr>
  </w:style>
  <w:style w:type="character" w:customStyle="1" w:styleId="Heading7Char">
    <w:name w:val="Heading 7 Char"/>
    <w:basedOn w:val="DefaultParagraphFont"/>
    <w:link w:val="Heading7"/>
    <w:rsid w:val="00BD47CC"/>
    <w:rPr>
      <w:rFonts w:ascii="Arial" w:eastAsia="SimSun" w:hAnsi="Arial" w:cs="Arial"/>
      <w:sz w:val="18"/>
      <w:szCs w:val="20"/>
      <w:lang w:val="en-AU" w:eastAsia="zh-CN"/>
    </w:rPr>
  </w:style>
  <w:style w:type="character" w:customStyle="1" w:styleId="Heading8Char">
    <w:name w:val="Heading 8 Char"/>
    <w:basedOn w:val="DefaultParagraphFont"/>
    <w:link w:val="Heading8"/>
    <w:rsid w:val="00BD47CC"/>
    <w:rPr>
      <w:rFonts w:ascii="Arial" w:eastAsia="SimSun" w:hAnsi="Arial" w:cs="Arial"/>
      <w:sz w:val="18"/>
      <w:szCs w:val="20"/>
      <w:lang w:val="en-AU" w:eastAsia="zh-CN"/>
    </w:rPr>
  </w:style>
  <w:style w:type="character" w:customStyle="1" w:styleId="Heading9Char">
    <w:name w:val="Heading 9 Char"/>
    <w:basedOn w:val="DefaultParagraphFont"/>
    <w:link w:val="Heading9"/>
    <w:rsid w:val="00BD47CC"/>
    <w:rPr>
      <w:rFonts w:ascii="Arial" w:eastAsia="SimSun" w:hAnsi="Arial" w:cs="Arial"/>
      <w:sz w:val="18"/>
      <w:szCs w:val="20"/>
      <w:lang w:val="en-AU" w:eastAsia="zh-CN"/>
    </w:rPr>
  </w:style>
  <w:style w:type="paragraph" w:styleId="Footer">
    <w:name w:val="footer"/>
    <w:basedOn w:val="Normal"/>
    <w:link w:val="FooterChar"/>
    <w:uiPriority w:val="99"/>
    <w:rsid w:val="00BD47CC"/>
    <w:pPr>
      <w:tabs>
        <w:tab w:val="right" w:pos="8400"/>
        <w:tab w:val="right" w:pos="8787"/>
      </w:tabs>
      <w:spacing w:before="0" w:line="180" w:lineRule="atLeast"/>
      <w:ind w:left="-851"/>
    </w:pPr>
    <w:rPr>
      <w:rFonts w:cs="Arial"/>
      <w:sz w:val="14"/>
      <w:szCs w:val="14"/>
    </w:rPr>
  </w:style>
  <w:style w:type="character" w:customStyle="1" w:styleId="FooterChar">
    <w:name w:val="Footer Char"/>
    <w:basedOn w:val="DefaultParagraphFont"/>
    <w:link w:val="Footer"/>
    <w:uiPriority w:val="99"/>
    <w:rsid w:val="00BD47CC"/>
    <w:rPr>
      <w:rFonts w:ascii="Arial" w:eastAsia="SimSun" w:hAnsi="Arial" w:cs="Arial"/>
      <w:sz w:val="14"/>
      <w:szCs w:val="14"/>
      <w:lang w:val="en-AU" w:eastAsia="zh-CN"/>
    </w:rPr>
  </w:style>
  <w:style w:type="paragraph" w:styleId="Header">
    <w:name w:val="header"/>
    <w:basedOn w:val="Normal"/>
    <w:link w:val="HeaderChar"/>
    <w:uiPriority w:val="99"/>
    <w:rsid w:val="00BD47CC"/>
    <w:pPr>
      <w:spacing w:before="0" w:line="180" w:lineRule="atLeast"/>
      <w:ind w:left="-850"/>
      <w:jc w:val="right"/>
    </w:pPr>
    <w:rPr>
      <w:rFonts w:cs="Arial"/>
      <w:sz w:val="14"/>
    </w:rPr>
  </w:style>
  <w:style w:type="character" w:customStyle="1" w:styleId="HeaderChar">
    <w:name w:val="Header Char"/>
    <w:basedOn w:val="DefaultParagraphFont"/>
    <w:link w:val="Header"/>
    <w:uiPriority w:val="99"/>
    <w:rsid w:val="00BD47CC"/>
    <w:rPr>
      <w:rFonts w:ascii="Arial" w:eastAsia="SimSun" w:hAnsi="Arial" w:cs="Arial"/>
      <w:sz w:val="14"/>
      <w:szCs w:val="20"/>
      <w:lang w:val="en-AU" w:eastAsia="zh-CN"/>
    </w:rPr>
  </w:style>
  <w:style w:type="paragraph" w:customStyle="1" w:styleId="Levelafo">
    <w:name w:val="Level (a)fo"/>
    <w:basedOn w:val="Normal"/>
    <w:rsid w:val="00BD47CC"/>
    <w:pPr>
      <w:ind w:left="1440"/>
    </w:pPr>
  </w:style>
  <w:style w:type="paragraph" w:customStyle="1" w:styleId="LevelA">
    <w:name w:val="Level(A)"/>
    <w:basedOn w:val="Normal"/>
    <w:next w:val="Levelafo"/>
    <w:rsid w:val="00BD47CC"/>
    <w:pPr>
      <w:numPr>
        <w:ilvl w:val="4"/>
        <w:numId w:val="1"/>
      </w:numPr>
      <w:outlineLvl w:val="5"/>
    </w:pPr>
    <w:rPr>
      <w:rFonts w:cs="Arial"/>
    </w:rPr>
  </w:style>
  <w:style w:type="paragraph" w:customStyle="1" w:styleId="Leveli">
    <w:name w:val="Level (i)"/>
    <w:basedOn w:val="Normal"/>
    <w:next w:val="Normal"/>
    <w:rsid w:val="00BD47CC"/>
    <w:pPr>
      <w:numPr>
        <w:ilvl w:val="3"/>
        <w:numId w:val="1"/>
      </w:numPr>
      <w:outlineLvl w:val="4"/>
    </w:pPr>
    <w:rPr>
      <w:rFonts w:cs="Arial"/>
    </w:rPr>
  </w:style>
  <w:style w:type="paragraph" w:customStyle="1" w:styleId="LevelI0">
    <w:name w:val="Level(I)"/>
    <w:basedOn w:val="Normal"/>
    <w:next w:val="Normal"/>
    <w:rsid w:val="00BD47CC"/>
    <w:pPr>
      <w:numPr>
        <w:ilvl w:val="5"/>
        <w:numId w:val="1"/>
      </w:numPr>
      <w:outlineLvl w:val="6"/>
    </w:pPr>
    <w:rPr>
      <w:rFonts w:cs="Arial"/>
    </w:rPr>
  </w:style>
  <w:style w:type="paragraph" w:customStyle="1" w:styleId="Level1">
    <w:name w:val="Level 1."/>
    <w:basedOn w:val="Normal"/>
    <w:next w:val="Level1fo"/>
    <w:autoRedefine/>
    <w:rsid w:val="00DA4999"/>
    <w:pPr>
      <w:keepNext/>
      <w:numPr>
        <w:numId w:val="1"/>
      </w:numPr>
      <w:pBdr>
        <w:bottom w:val="single" w:sz="4" w:space="6" w:color="auto"/>
      </w:pBdr>
      <w:tabs>
        <w:tab w:val="clear" w:pos="720"/>
      </w:tabs>
      <w:spacing w:before="400"/>
      <w:ind w:left="426" w:hanging="426"/>
      <w:outlineLvl w:val="1"/>
    </w:pPr>
    <w:rPr>
      <w:rFonts w:cs="Arial"/>
      <w:b/>
      <w:caps/>
    </w:rPr>
  </w:style>
  <w:style w:type="paragraph" w:customStyle="1" w:styleId="Level11">
    <w:name w:val="Level 1.1"/>
    <w:basedOn w:val="Normal"/>
    <w:next w:val="Level11fo"/>
    <w:rsid w:val="00BD47CC"/>
    <w:pPr>
      <w:keepNext/>
      <w:numPr>
        <w:ilvl w:val="1"/>
        <w:numId w:val="1"/>
      </w:numPr>
      <w:outlineLvl w:val="2"/>
    </w:pPr>
    <w:rPr>
      <w:rFonts w:cs="Arial"/>
      <w:b/>
    </w:rPr>
  </w:style>
  <w:style w:type="paragraph" w:customStyle="1" w:styleId="Level11fo">
    <w:name w:val="Level 1.1fo"/>
    <w:basedOn w:val="Normal"/>
    <w:rsid w:val="00BD47CC"/>
    <w:pPr>
      <w:ind w:left="720"/>
    </w:pPr>
  </w:style>
  <w:style w:type="paragraph" w:customStyle="1" w:styleId="Level1fo">
    <w:name w:val="Level 1.fo"/>
    <w:basedOn w:val="Normal"/>
    <w:rsid w:val="00BD47CC"/>
    <w:pPr>
      <w:ind w:left="720"/>
    </w:pPr>
  </w:style>
  <w:style w:type="paragraph" w:styleId="Subtitle">
    <w:name w:val="Subtitle"/>
    <w:basedOn w:val="Normal"/>
    <w:next w:val="Normal"/>
    <w:link w:val="SubtitleChar"/>
    <w:qFormat/>
    <w:rsid w:val="00BD47CC"/>
    <w:pPr>
      <w:keepNext/>
      <w:outlineLvl w:val="1"/>
    </w:pPr>
    <w:rPr>
      <w:b/>
      <w:szCs w:val="24"/>
    </w:rPr>
  </w:style>
  <w:style w:type="character" w:customStyle="1" w:styleId="SubtitleChar">
    <w:name w:val="Subtitle Char"/>
    <w:basedOn w:val="DefaultParagraphFont"/>
    <w:link w:val="Subtitle"/>
    <w:rsid w:val="00BD47CC"/>
    <w:rPr>
      <w:rFonts w:ascii="Arial" w:eastAsia="SimSun" w:hAnsi="Arial" w:cs="Times New Roman"/>
      <w:b/>
      <w:sz w:val="20"/>
      <w:szCs w:val="24"/>
      <w:lang w:val="en-AU" w:eastAsia="zh-CN"/>
    </w:rPr>
  </w:style>
  <w:style w:type="paragraph" w:styleId="Title">
    <w:name w:val="Title"/>
    <w:basedOn w:val="Normal"/>
    <w:next w:val="Subtitle"/>
    <w:link w:val="TitleChar"/>
    <w:qFormat/>
    <w:rsid w:val="00BD47CC"/>
    <w:pPr>
      <w:spacing w:before="0" w:line="440" w:lineRule="atLeast"/>
      <w:outlineLvl w:val="0"/>
    </w:pPr>
    <w:rPr>
      <w:rFonts w:cs="Arial"/>
      <w:b/>
      <w:bCs/>
      <w:sz w:val="36"/>
    </w:rPr>
  </w:style>
  <w:style w:type="character" w:customStyle="1" w:styleId="TitleChar">
    <w:name w:val="Title Char"/>
    <w:basedOn w:val="DefaultParagraphFont"/>
    <w:link w:val="Title"/>
    <w:rsid w:val="00BD47CC"/>
    <w:rPr>
      <w:rFonts w:ascii="Arial" w:eastAsia="SimSun" w:hAnsi="Arial" w:cs="Arial"/>
      <w:b/>
      <w:bCs/>
      <w:sz w:val="36"/>
      <w:szCs w:val="20"/>
      <w:lang w:val="en-AU" w:eastAsia="zh-CN"/>
    </w:rPr>
  </w:style>
  <w:style w:type="paragraph" w:customStyle="1" w:styleId="NoteParagraph">
    <w:name w:val="NoteParagraph"/>
    <w:aliases w:val="np"/>
    <w:basedOn w:val="Normal"/>
    <w:semiHidden/>
    <w:rsid w:val="00BD47CC"/>
    <w:pPr>
      <w:keepNext/>
      <w:shd w:val="pct10" w:color="auto" w:fill="FFFFFF"/>
    </w:pPr>
  </w:style>
  <w:style w:type="paragraph" w:customStyle="1" w:styleId="ScheduleHeading">
    <w:name w:val="ScheduleHeading"/>
    <w:aliases w:val="s2"/>
    <w:basedOn w:val="Subtitle"/>
    <w:next w:val="Normal"/>
    <w:rsid w:val="00BD47CC"/>
    <w:pPr>
      <w:spacing w:after="600"/>
    </w:pPr>
    <w:rPr>
      <w:rFonts w:cs="Arial"/>
      <w:caps/>
    </w:rPr>
  </w:style>
  <w:style w:type="paragraph" w:customStyle="1" w:styleId="Schedule">
    <w:name w:val="Schedule#"/>
    <w:aliases w:val="s1"/>
    <w:basedOn w:val="Title"/>
    <w:next w:val="ScheduleHeading"/>
    <w:rsid w:val="00BD47CC"/>
    <w:pPr>
      <w:numPr>
        <w:numId w:val="2"/>
      </w:numPr>
    </w:pPr>
  </w:style>
  <w:style w:type="paragraph" w:styleId="NormalIndent">
    <w:name w:val="Normal Indent"/>
    <w:basedOn w:val="Normal"/>
    <w:rsid w:val="00BD47CC"/>
    <w:pPr>
      <w:ind w:left="720"/>
    </w:pPr>
  </w:style>
  <w:style w:type="paragraph" w:customStyle="1" w:styleId="HeaderLine">
    <w:name w:val="HeaderLine"/>
    <w:basedOn w:val="Header"/>
    <w:next w:val="Header"/>
    <w:rsid w:val="00BD47CC"/>
    <w:pPr>
      <w:pBdr>
        <w:bottom w:val="single" w:sz="8" w:space="0" w:color="auto"/>
      </w:pBdr>
      <w:spacing w:line="240" w:lineRule="auto"/>
      <w:ind w:left="-851" w:right="28"/>
    </w:pPr>
    <w:rPr>
      <w:sz w:val="6"/>
    </w:rPr>
  </w:style>
  <w:style w:type="paragraph" w:customStyle="1" w:styleId="FooterLine">
    <w:name w:val="FooterLine"/>
    <w:basedOn w:val="Footer"/>
    <w:next w:val="Footer"/>
    <w:rsid w:val="00BD47CC"/>
    <w:pPr>
      <w:pBdr>
        <w:top w:val="single" w:sz="8" w:space="0" w:color="auto"/>
      </w:pBdr>
      <w:spacing w:line="240" w:lineRule="auto"/>
      <w:ind w:right="28"/>
    </w:pPr>
    <w:rPr>
      <w:sz w:val="6"/>
    </w:rPr>
  </w:style>
  <w:style w:type="paragraph" w:customStyle="1" w:styleId="DocTitle">
    <w:name w:val="DocTitle"/>
    <w:basedOn w:val="Title"/>
    <w:next w:val="Normal"/>
    <w:rsid w:val="00BD47CC"/>
    <w:pPr>
      <w:spacing w:after="600"/>
    </w:pPr>
    <w:rPr>
      <w:bCs w:val="0"/>
    </w:rPr>
  </w:style>
  <w:style w:type="paragraph" w:customStyle="1" w:styleId="NormalNoSpace">
    <w:name w:val="Normal NoSpace"/>
    <w:basedOn w:val="Normal"/>
    <w:rsid w:val="00BD47CC"/>
    <w:pPr>
      <w:spacing w:before="0"/>
    </w:pPr>
  </w:style>
  <w:style w:type="paragraph" w:customStyle="1" w:styleId="NormalNoSpaceIndent">
    <w:name w:val="Normal NoSpace Indent"/>
    <w:basedOn w:val="NormalIndent"/>
    <w:rsid w:val="00BD47CC"/>
    <w:pPr>
      <w:spacing w:before="0"/>
    </w:pPr>
  </w:style>
  <w:style w:type="paragraph" w:customStyle="1" w:styleId="TitlePageCopyright">
    <w:name w:val="TitlePageCopyright"/>
    <w:basedOn w:val="Normal"/>
    <w:next w:val="Normal"/>
    <w:rsid w:val="00BD47CC"/>
    <w:pPr>
      <w:spacing w:before="80" w:line="180" w:lineRule="atLeast"/>
    </w:pPr>
    <w:rPr>
      <w:rFonts w:cs="Arial"/>
      <w:sz w:val="14"/>
    </w:rPr>
  </w:style>
  <w:style w:type="paragraph" w:customStyle="1" w:styleId="TitlePageLine">
    <w:name w:val="TitlePageLine"/>
    <w:basedOn w:val="Normal"/>
    <w:next w:val="Normal"/>
    <w:rsid w:val="00BD47CC"/>
    <w:pPr>
      <w:pBdr>
        <w:top w:val="single" w:sz="8" w:space="1" w:color="auto"/>
      </w:pBdr>
      <w:spacing w:before="1320"/>
    </w:pPr>
    <w:rPr>
      <w:rFonts w:cs="Arial"/>
    </w:rPr>
  </w:style>
  <w:style w:type="paragraph" w:styleId="ListParagraph">
    <w:name w:val="List Paragraph"/>
    <w:basedOn w:val="Normal"/>
    <w:uiPriority w:val="34"/>
    <w:qFormat/>
    <w:rsid w:val="00BD47CC"/>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97BF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BF8"/>
    <w:rPr>
      <w:rFonts w:ascii="Tahoma" w:eastAsia="SimSun" w:hAnsi="Tahoma" w:cs="Tahoma"/>
      <w:sz w:val="16"/>
      <w:szCs w:val="16"/>
      <w:lang w:val="en-AU" w:eastAsia="zh-CN"/>
    </w:rPr>
  </w:style>
  <w:style w:type="paragraph" w:styleId="ListBullet3">
    <w:name w:val="List Bullet 3"/>
    <w:basedOn w:val="Normal"/>
    <w:autoRedefine/>
    <w:rsid w:val="00601571"/>
    <w:pPr>
      <w:numPr>
        <w:numId w:val="7"/>
      </w:numPr>
      <w:tabs>
        <w:tab w:val="clear" w:pos="720"/>
      </w:tabs>
    </w:pPr>
    <w:rPr>
      <w:rFonts w:cs="Arial"/>
    </w:rPr>
  </w:style>
  <w:style w:type="paragraph" w:styleId="ListBullet5">
    <w:name w:val="List Bullet 5"/>
    <w:basedOn w:val="Normal"/>
    <w:autoRedefine/>
    <w:rsid w:val="00A5624B"/>
    <w:pPr>
      <w:numPr>
        <w:numId w:val="8"/>
      </w:numPr>
      <w:tabs>
        <w:tab w:val="clear" w:pos="720"/>
      </w:tabs>
    </w:pPr>
    <w:rPr>
      <w:rFonts w:cs="Arial"/>
    </w:rPr>
  </w:style>
  <w:style w:type="table" w:styleId="TableGrid">
    <w:name w:val="Table Grid"/>
    <w:basedOn w:val="TableNormal"/>
    <w:uiPriority w:val="59"/>
    <w:rsid w:val="0017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2F9"/>
    <w:rPr>
      <w:color w:val="0000FF" w:themeColor="hyperlink"/>
      <w:u w:val="single"/>
    </w:rPr>
  </w:style>
  <w:style w:type="character" w:styleId="FollowedHyperlink">
    <w:name w:val="FollowedHyperlink"/>
    <w:basedOn w:val="DefaultParagraphFont"/>
    <w:uiPriority w:val="99"/>
    <w:semiHidden/>
    <w:unhideWhenUsed/>
    <w:rsid w:val="00DE34F8"/>
    <w:rPr>
      <w:color w:val="800080" w:themeColor="followedHyperlink"/>
      <w:u w:val="single"/>
    </w:rPr>
  </w:style>
  <w:style w:type="paragraph" w:customStyle="1" w:styleId="Default">
    <w:name w:val="Default"/>
    <w:rsid w:val="00FD59B0"/>
    <w:pPr>
      <w:autoSpaceDE w:val="0"/>
      <w:autoSpaceDN w:val="0"/>
      <w:adjustRightInd w:val="0"/>
      <w:spacing w:after="0" w:line="240" w:lineRule="auto"/>
    </w:pPr>
    <w:rPr>
      <w:rFonts w:ascii="Arial" w:hAnsi="Arial" w:cs="Arial"/>
      <w:color w:val="000000"/>
      <w:sz w:val="24"/>
      <w:szCs w:val="24"/>
      <w:lang w:val="en-AU"/>
    </w:rPr>
  </w:style>
  <w:style w:type="paragraph" w:customStyle="1" w:styleId="DeedBackground">
    <w:name w:val="Deed_Background"/>
    <w:basedOn w:val="BodyText"/>
    <w:rsid w:val="0075332C"/>
    <w:pPr>
      <w:numPr>
        <w:numId w:val="17"/>
      </w:numPr>
      <w:tabs>
        <w:tab w:val="clear" w:pos="1134"/>
        <w:tab w:val="num" w:pos="720"/>
      </w:tabs>
      <w:spacing w:before="0" w:after="240" w:line="240" w:lineRule="auto"/>
      <w:ind w:left="720" w:hanging="720"/>
    </w:pPr>
    <w:rPr>
      <w:rFonts w:eastAsia="Times New Roman"/>
      <w:color w:val="333333"/>
      <w:sz w:val="20"/>
      <w:lang w:eastAsia="en-US"/>
    </w:rPr>
  </w:style>
  <w:style w:type="table" w:styleId="TableGridLight">
    <w:name w:val="Grid Table Light"/>
    <w:basedOn w:val="TableNormal"/>
    <w:uiPriority w:val="40"/>
    <w:rsid w:val="0075332C"/>
    <w:pPr>
      <w:spacing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75332C"/>
    <w:pPr>
      <w:spacing w:after="120"/>
    </w:pPr>
  </w:style>
  <w:style w:type="character" w:customStyle="1" w:styleId="BodyTextChar">
    <w:name w:val="Body Text Char"/>
    <w:basedOn w:val="DefaultParagraphFont"/>
    <w:link w:val="BodyText"/>
    <w:uiPriority w:val="99"/>
    <w:semiHidden/>
    <w:rsid w:val="0075332C"/>
    <w:rPr>
      <w:rFonts w:ascii="Arial" w:eastAsia="SimSun" w:hAnsi="Arial" w:cs="Times New Roman"/>
      <w:sz w:val="18"/>
      <w:szCs w:val="20"/>
      <w:lang w:val="en-AU" w:eastAsia="zh-CN"/>
    </w:rPr>
  </w:style>
  <w:style w:type="paragraph" w:customStyle="1" w:styleId="LNAuthorIntroNoteMarginText">
    <w:name w:val="LN Author Intro Note Margin Text"/>
    <w:basedOn w:val="Normal"/>
    <w:uiPriority w:val="6"/>
    <w:qFormat/>
    <w:rsid w:val="00525D0A"/>
    <w:pPr>
      <w:spacing w:before="0" w:after="240" w:line="240" w:lineRule="auto"/>
      <w:ind w:left="284" w:right="284"/>
    </w:pPr>
    <w:rPr>
      <w:rFonts w:eastAsiaTheme="minorEastAsia" w:cstheme="minorBidi"/>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022674">
      <w:bodyDiv w:val="1"/>
      <w:marLeft w:val="0"/>
      <w:marRight w:val="0"/>
      <w:marTop w:val="0"/>
      <w:marBottom w:val="0"/>
      <w:divBdr>
        <w:top w:val="none" w:sz="0" w:space="0" w:color="auto"/>
        <w:left w:val="none" w:sz="0" w:space="0" w:color="auto"/>
        <w:bottom w:val="none" w:sz="0" w:space="0" w:color="auto"/>
        <w:right w:val="none" w:sz="0" w:space="0" w:color="auto"/>
      </w:divBdr>
    </w:div>
    <w:div w:id="1672298871">
      <w:bodyDiv w:val="1"/>
      <w:marLeft w:val="0"/>
      <w:marRight w:val="0"/>
      <w:marTop w:val="0"/>
      <w:marBottom w:val="0"/>
      <w:divBdr>
        <w:top w:val="none" w:sz="0" w:space="0" w:color="auto"/>
        <w:left w:val="none" w:sz="0" w:space="0" w:color="auto"/>
        <w:bottom w:val="none" w:sz="0" w:space="0" w:color="auto"/>
        <w:right w:val="none" w:sz="0" w:space="0" w:color="auto"/>
      </w:divBdr>
    </w:div>
    <w:div w:id="1704941243">
      <w:bodyDiv w:val="1"/>
      <w:marLeft w:val="0"/>
      <w:marRight w:val="0"/>
      <w:marTop w:val="0"/>
      <w:marBottom w:val="0"/>
      <w:divBdr>
        <w:top w:val="none" w:sz="0" w:space="0" w:color="auto"/>
        <w:left w:val="none" w:sz="0" w:space="0" w:color="auto"/>
        <w:bottom w:val="none" w:sz="0" w:space="0" w:color="auto"/>
        <w:right w:val="none" w:sz="0" w:space="0" w:color="auto"/>
      </w:divBdr>
    </w:div>
    <w:div w:id="1709910451">
      <w:bodyDiv w:val="1"/>
      <w:marLeft w:val="0"/>
      <w:marRight w:val="0"/>
      <w:marTop w:val="0"/>
      <w:marBottom w:val="0"/>
      <w:divBdr>
        <w:top w:val="none" w:sz="0" w:space="0" w:color="auto"/>
        <w:left w:val="none" w:sz="0" w:space="0" w:color="auto"/>
        <w:bottom w:val="none" w:sz="0" w:space="0" w:color="auto"/>
        <w:right w:val="none" w:sz="0" w:space="0" w:color="auto"/>
      </w:divBdr>
    </w:div>
    <w:div w:id="19402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0" ma:contentTypeDescription="Create a new document." ma:contentTypeScope="" ma:versionID="a2387b0ce63ae88428867d457d8455c3">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510c8774025a7245e4e4b1c56cf0db3d"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DD81-CE86-4756-B4DD-D3E898672585}">
  <ds:schemaRefs>
    <ds:schemaRef ds:uri="http://www.w3.org/XML/1998/namespace"/>
    <ds:schemaRef ds:uri="http://schemas.microsoft.com/office/2006/documentManagement/types"/>
    <ds:schemaRef ds:uri="565be9dc-91c4-41d4-9423-643c6955204c"/>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aed0dfdc-67ac-43dd-a75d-c60aeca36d04"/>
    <ds:schemaRef ds:uri="http://schemas.microsoft.com/office/2006/metadata/properties"/>
  </ds:schemaRefs>
</ds:datastoreItem>
</file>

<file path=customXml/itemProps2.xml><?xml version="1.0" encoding="utf-8"?>
<ds:datastoreItem xmlns:ds="http://schemas.openxmlformats.org/officeDocument/2006/customXml" ds:itemID="{F7685C4A-05B6-43C9-8389-3D6D2DAE9BEE}">
  <ds:schemaRefs>
    <ds:schemaRef ds:uri="http://schemas.microsoft.com/sharepoint/v3/contenttype/forms"/>
  </ds:schemaRefs>
</ds:datastoreItem>
</file>

<file path=customXml/itemProps3.xml><?xml version="1.0" encoding="utf-8"?>
<ds:datastoreItem xmlns:ds="http://schemas.openxmlformats.org/officeDocument/2006/customXml" ds:itemID="{B3976567-9BBE-4C21-BFC5-ECB76A281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B8382-C777-4F01-A83E-D1E8CC79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2307</Words>
  <Characters>13154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ITSUPPORT</dc:creator>
  <cp:lastModifiedBy>Joe Harvey</cp:lastModifiedBy>
  <cp:revision>2</cp:revision>
  <cp:lastPrinted>2018-01-09T06:34:00Z</cp:lastPrinted>
  <dcterms:created xsi:type="dcterms:W3CDTF">2019-11-29T04:12:00Z</dcterms:created>
  <dcterms:modified xsi:type="dcterms:W3CDTF">2019-11-29T04:12:00Z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ies>
</file>